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65" w:rsidRPr="009735CE" w:rsidRDefault="009735CE">
      <w:pPr>
        <w:rPr>
          <w:rFonts w:ascii="Times New Roman" w:hAnsi="Times New Roman" w:cs="Times New Roman"/>
          <w:b/>
          <w:noProof/>
        </w:rPr>
      </w:pPr>
      <w:r w:rsidRPr="009735CE">
        <w:rPr>
          <w:rFonts w:ascii="Times New Roman" w:hAnsi="Times New Roman" w:cs="Times New Roman"/>
          <w:b/>
          <w:noProof/>
        </w:rPr>
        <w:t>POLICY: Licensure/Undergraduate Course Requirements</w:t>
      </w:r>
    </w:p>
    <w:p w:rsidR="009735CE" w:rsidRPr="009735CE" w:rsidRDefault="009735CE">
      <w:pPr>
        <w:rPr>
          <w:rFonts w:ascii="Times New Roman" w:hAnsi="Times New Roman" w:cs="Times New Roman"/>
          <w:b/>
          <w:noProof/>
        </w:rPr>
      </w:pPr>
      <w:r w:rsidRPr="009735CE">
        <w:rPr>
          <w:rFonts w:ascii="Times New Roman" w:hAnsi="Times New Roman" w:cs="Times New Roman"/>
          <w:b/>
          <w:noProof/>
        </w:rPr>
        <w:t xml:space="preserve">ADOPTION DATE: Fall </w:t>
      </w:r>
      <w:r w:rsidR="00872FCD">
        <w:rPr>
          <w:rFonts w:ascii="Times New Roman" w:hAnsi="Times New Roman" w:cs="Times New Roman"/>
          <w:b/>
          <w:noProof/>
        </w:rPr>
        <w:t>2014</w:t>
      </w:r>
    </w:p>
    <w:p w:rsidR="009735CE" w:rsidRPr="009735CE" w:rsidRDefault="009735CE">
      <w:pPr>
        <w:rPr>
          <w:rFonts w:ascii="Times New Roman" w:hAnsi="Times New Roman" w:cs="Times New Roman"/>
          <w:b/>
          <w:noProof/>
        </w:rPr>
      </w:pPr>
      <w:r w:rsidRPr="009735CE">
        <w:rPr>
          <w:rFonts w:ascii="Times New Roman" w:hAnsi="Times New Roman" w:cs="Times New Roman"/>
          <w:b/>
          <w:noProof/>
        </w:rPr>
        <w:t xml:space="preserve">SEARCH TERMS: </w:t>
      </w:r>
      <w:r w:rsidR="00872FCD">
        <w:rPr>
          <w:rFonts w:ascii="Times New Roman" w:hAnsi="Times New Roman" w:cs="Times New Roman"/>
          <w:b/>
          <w:noProof/>
        </w:rPr>
        <w:t>B-</w:t>
      </w:r>
      <w:r w:rsidRPr="009735CE">
        <w:rPr>
          <w:rFonts w:ascii="Times New Roman" w:hAnsi="Times New Roman" w:cs="Times New Roman"/>
          <w:b/>
          <w:noProof/>
        </w:rPr>
        <w:t xml:space="preserve"> or higher, miniumum grade</w:t>
      </w:r>
    </w:p>
    <w:p w:rsidR="009735CE" w:rsidRPr="009735CE" w:rsidRDefault="009735CE" w:rsidP="009735CE">
      <w:pPr>
        <w:pStyle w:val="ListParagraph"/>
        <w:numPr>
          <w:ilvl w:val="0"/>
          <w:numId w:val="1"/>
        </w:numPr>
        <w:rPr>
          <w:rFonts w:ascii="Times New Roman" w:hAnsi="Times New Roman" w:cs="Times New Roman"/>
          <w:sz w:val="24"/>
          <w:szCs w:val="24"/>
        </w:rPr>
      </w:pPr>
      <w:r w:rsidRPr="009735CE">
        <w:rPr>
          <w:rFonts w:ascii="Times New Roman" w:hAnsi="Times New Roman" w:cs="Times New Roman"/>
          <w:sz w:val="24"/>
          <w:szCs w:val="24"/>
        </w:rPr>
        <w:t>St</w:t>
      </w:r>
      <w:r w:rsidR="00872FCD">
        <w:rPr>
          <w:rFonts w:ascii="Times New Roman" w:hAnsi="Times New Roman" w:cs="Times New Roman"/>
          <w:sz w:val="24"/>
          <w:szCs w:val="24"/>
        </w:rPr>
        <w:t>udents are required to earn a “B-</w:t>
      </w:r>
      <w:r w:rsidRPr="009735CE">
        <w:rPr>
          <w:rFonts w:ascii="Times New Roman" w:hAnsi="Times New Roman" w:cs="Times New Roman"/>
          <w:sz w:val="24"/>
          <w:szCs w:val="24"/>
        </w:rPr>
        <w:t>” or higher in all licensure courses. Stude</w:t>
      </w:r>
      <w:r w:rsidR="00872FCD">
        <w:rPr>
          <w:rFonts w:ascii="Times New Roman" w:hAnsi="Times New Roman" w:cs="Times New Roman"/>
          <w:sz w:val="24"/>
          <w:szCs w:val="24"/>
        </w:rPr>
        <w:t>nts who receive a grade below “B-</w:t>
      </w:r>
      <w:r w:rsidRPr="009735CE">
        <w:rPr>
          <w:rFonts w:ascii="Times New Roman" w:hAnsi="Times New Roman" w:cs="Times New Roman"/>
          <w:sz w:val="24"/>
          <w:szCs w:val="24"/>
        </w:rPr>
        <w:t>” must retake the course. Each student will be allowed to repeat a maximum of one course (course is defined as didactic courses, practica and student teaching). Students</w:t>
      </w:r>
      <w:r w:rsidR="00513122">
        <w:rPr>
          <w:rFonts w:ascii="Times New Roman" w:hAnsi="Times New Roman" w:cs="Times New Roman"/>
          <w:sz w:val="24"/>
          <w:szCs w:val="24"/>
        </w:rPr>
        <w:t xml:space="preserve"> who receive two grades below “B-</w:t>
      </w:r>
      <w:bookmarkStart w:id="0" w:name="_GoBack"/>
      <w:bookmarkEnd w:id="0"/>
      <w:r w:rsidRPr="009735CE">
        <w:rPr>
          <w:rFonts w:ascii="Times New Roman" w:hAnsi="Times New Roman" w:cs="Times New Roman"/>
          <w:sz w:val="24"/>
          <w:szCs w:val="24"/>
        </w:rPr>
        <w:t xml:space="preserve">” or withdraw from two practica (or one practica two times) will not be permitted to continue coursework in special education. Student teaching may not be repeated without appeal and approval by the appropriate special education program committee. </w:t>
      </w:r>
    </w:p>
    <w:p w:rsidR="009735CE" w:rsidRPr="009735CE" w:rsidRDefault="009735CE" w:rsidP="009735CE">
      <w:pPr>
        <w:pStyle w:val="ListParagraph"/>
        <w:numPr>
          <w:ilvl w:val="0"/>
          <w:numId w:val="1"/>
        </w:numPr>
        <w:rPr>
          <w:rFonts w:ascii="Times New Roman" w:hAnsi="Times New Roman" w:cs="Times New Roman"/>
          <w:sz w:val="24"/>
          <w:szCs w:val="24"/>
        </w:rPr>
      </w:pPr>
      <w:proofErr w:type="gramStart"/>
      <w:r w:rsidRPr="009735CE">
        <w:rPr>
          <w:rFonts w:ascii="Times New Roman" w:hAnsi="Times New Roman" w:cs="Times New Roman"/>
          <w:sz w:val="24"/>
          <w:szCs w:val="24"/>
        </w:rPr>
        <w:t>Students</w:t>
      </w:r>
      <w:proofErr w:type="gramEnd"/>
      <w:r w:rsidRPr="009735CE">
        <w:rPr>
          <w:rFonts w:ascii="Times New Roman" w:hAnsi="Times New Roman" w:cs="Times New Roman"/>
          <w:sz w:val="24"/>
          <w:szCs w:val="24"/>
        </w:rPr>
        <w:t xml:space="preserve"> who do not apply for licensure within 12 months of graduating, may be subject to additional coursework prior to recommending licensure. </w:t>
      </w:r>
    </w:p>
    <w:sectPr w:rsidR="009735CE" w:rsidRPr="009735CE" w:rsidSect="00781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6680D"/>
    <w:multiLevelType w:val="hybridMultilevel"/>
    <w:tmpl w:val="13DC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A3D"/>
    <w:rsid w:val="00513122"/>
    <w:rsid w:val="00781065"/>
    <w:rsid w:val="00872FCD"/>
    <w:rsid w:val="00955A3D"/>
    <w:rsid w:val="009735CE"/>
    <w:rsid w:val="00AC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3D"/>
    <w:rPr>
      <w:rFonts w:ascii="Tahoma" w:hAnsi="Tahoma" w:cs="Tahoma"/>
      <w:sz w:val="16"/>
      <w:szCs w:val="16"/>
    </w:rPr>
  </w:style>
  <w:style w:type="paragraph" w:styleId="ListParagraph">
    <w:name w:val="List Paragraph"/>
    <w:basedOn w:val="Normal"/>
    <w:uiPriority w:val="34"/>
    <w:qFormat/>
    <w:rsid w:val="00973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A3D"/>
    <w:rPr>
      <w:rFonts w:ascii="Tahoma" w:hAnsi="Tahoma" w:cs="Tahoma"/>
      <w:sz w:val="16"/>
      <w:szCs w:val="16"/>
    </w:rPr>
  </w:style>
  <w:style w:type="paragraph" w:styleId="ListParagraph">
    <w:name w:val="List Paragraph"/>
    <w:basedOn w:val="Normal"/>
    <w:uiPriority w:val="34"/>
    <w:qFormat/>
    <w:rsid w:val="00973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A01644595</dc:creator>
  <cp:lastModifiedBy>Darcie Peterson</cp:lastModifiedBy>
  <cp:revision>2</cp:revision>
  <dcterms:created xsi:type="dcterms:W3CDTF">2015-09-08T22:24:00Z</dcterms:created>
  <dcterms:modified xsi:type="dcterms:W3CDTF">2015-09-08T22:24:00Z</dcterms:modified>
</cp:coreProperties>
</file>