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61F8" w:rsidP="00E061F8" w:rsidRDefault="00B24589" w14:paraId="2568C84D" w14:textId="77777777">
      <w:pPr>
        <w:pStyle w:val="Title"/>
        <w:jc w:val="right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641F92C" wp14:editId="51BA4354">
            <wp:simplePos x="0" y="0"/>
            <wp:positionH relativeFrom="page">
              <wp:posOffset>713105</wp:posOffset>
            </wp:positionH>
            <wp:positionV relativeFrom="paragraph">
              <wp:posOffset>54102</wp:posOffset>
            </wp:positionV>
            <wp:extent cx="1840992" cy="589893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589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Multimedia</w:t>
      </w:r>
      <w:r>
        <w:rPr>
          <w:spacing w:val="-20"/>
        </w:rPr>
        <w:t xml:space="preserve"> </w:t>
      </w:r>
      <w:r>
        <w:t>Development</w:t>
      </w:r>
      <w:r>
        <w:rPr>
          <w:spacing w:val="-21"/>
        </w:rPr>
        <w:t xml:space="preserve"> </w:t>
      </w:r>
      <w:r>
        <w:t>Minor</w:t>
      </w:r>
    </w:p>
    <w:p w:rsidR="00B35CBD" w:rsidP="00E061F8" w:rsidRDefault="00B24589" w14:paraId="6D8AFAC5" w14:textId="33CB9D92">
      <w:pPr>
        <w:pStyle w:val="Title"/>
        <w:jc w:val="right"/>
      </w:pPr>
      <w:r w:rsidRPr="00E061F8">
        <w:rPr>
          <w:sz w:val="36"/>
          <w:szCs w:val="36"/>
        </w:rPr>
        <w:t>Program</w:t>
      </w:r>
      <w:r w:rsidRPr="00E061F8">
        <w:rPr>
          <w:spacing w:val="-11"/>
          <w:sz w:val="36"/>
          <w:szCs w:val="36"/>
        </w:rPr>
        <w:t xml:space="preserve"> </w:t>
      </w:r>
      <w:r w:rsidRPr="00E061F8">
        <w:rPr>
          <w:sz w:val="36"/>
          <w:szCs w:val="36"/>
        </w:rPr>
        <w:t>Planning</w:t>
      </w:r>
      <w:r w:rsidRPr="00E061F8">
        <w:rPr>
          <w:spacing w:val="-5"/>
          <w:sz w:val="36"/>
          <w:szCs w:val="36"/>
        </w:rPr>
        <w:t xml:space="preserve"> </w:t>
      </w:r>
      <w:r w:rsidRPr="00E061F8">
        <w:rPr>
          <w:spacing w:val="-2"/>
          <w:sz w:val="36"/>
          <w:szCs w:val="36"/>
        </w:rPr>
        <w:t>Sheet</w:t>
      </w:r>
    </w:p>
    <w:p w:rsidR="00B35CBD" w:rsidRDefault="000E6A6E" w14:paraId="07C337B4" w14:textId="77777777">
      <w:pPr>
        <w:pStyle w:val="BodyText"/>
        <w:ind w:left="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3BD504" wp14:editId="6B67CC6C">
                <wp:simplePos x="0" y="0"/>
                <wp:positionH relativeFrom="page">
                  <wp:posOffset>712470</wp:posOffset>
                </wp:positionH>
                <wp:positionV relativeFrom="paragraph">
                  <wp:posOffset>52070</wp:posOffset>
                </wp:positionV>
                <wp:extent cx="6367780" cy="1270"/>
                <wp:effectExtent l="0" t="0" r="7620" b="1143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270"/>
                        </a:xfrm>
                        <a:custGeom>
                          <a:avLst/>
                          <a:gdLst>
                            <a:gd name="T0" fmla="+- 0 1122 1122"/>
                            <a:gd name="T1" fmla="*/ T0 w 10028"/>
                            <a:gd name="T2" fmla="+- 0 11150 1122"/>
                            <a:gd name="T3" fmla="*/ T2 w 10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28">
                              <a:moveTo>
                                <a:pt x="0" y="0"/>
                              </a:moveTo>
                              <a:lnTo>
                                <a:pt x="10028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docshape2" style="position:absolute;margin-left:56.1pt;margin-top:4.1pt;width:501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8,1270" o:spid="_x0000_s1026" filled="f" strokeweight=".17631mm" path="m,l10028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" w14:anchorId="1BFADD2D">
                <v:path arrowok="t" o:connecttype="custom" o:connectlocs="0,0;6367780,0" o:connectangles="0,0"/>
                <w10:wrap type="topAndBottom" anchorx="page"/>
              </v:shape>
            </w:pict>
          </mc:Fallback>
        </mc:AlternateContent>
      </w:r>
    </w:p>
    <w:p w:rsidR="00B35CBD" w:rsidRDefault="00B24589" w14:paraId="673CA9AA" w14:textId="77777777">
      <w:pPr>
        <w:spacing w:before="159"/>
        <w:ind w:left="205" w:right="177"/>
        <w:rPr>
          <w:sz w:val="24"/>
        </w:rPr>
      </w:pPr>
      <w:bookmarkStart w:name="Overview:_Employment_opportunities_for_g" w:id="0"/>
      <w:bookmarkEnd w:id="0"/>
      <w:r>
        <w:rPr>
          <w:b/>
          <w:sz w:val="24"/>
        </w:rPr>
        <w:t xml:space="preserve">Overview: </w:t>
      </w:r>
      <w:r>
        <w:rPr>
          <w:sz w:val="24"/>
        </w:rPr>
        <w:t>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graduates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multimedia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growing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 companies have an increasing need for well-designed multimedia materials. This </w:t>
      </w:r>
      <w:r w:rsidRPr="000E6A6E">
        <w:rPr>
          <w:b/>
          <w:sz w:val="24"/>
        </w:rPr>
        <w:t>15-credit</w:t>
      </w:r>
      <w:r>
        <w:rPr>
          <w:sz w:val="24"/>
        </w:rPr>
        <w:t xml:space="preserve"> undergraduate minor is designed to equip students of all majors with design and development expertise at the intersection of technology, learning, and instruction.</w:t>
      </w:r>
    </w:p>
    <w:p w:rsidR="00B35CBD" w:rsidRDefault="00B35CBD" w14:paraId="179F2D8F" w14:textId="77777777">
      <w:pPr>
        <w:pStyle w:val="BodyText"/>
        <w:spacing w:before="10"/>
        <w:ind w:left="0"/>
        <w:rPr>
          <w:sz w:val="24"/>
        </w:rPr>
      </w:pPr>
      <w:bookmarkStart w:name="Important_Note:_Due_to_COVID-19,_the_cla" w:id="1"/>
      <w:bookmarkEnd w:id="1"/>
    </w:p>
    <w:tbl>
      <w:tblPr>
        <w:tblW w:w="0" w:type="auto"/>
        <w:tblInd w:w="582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3512"/>
        <w:gridCol w:w="811"/>
        <w:gridCol w:w="1261"/>
        <w:gridCol w:w="1261"/>
        <w:gridCol w:w="1191"/>
      </w:tblGrid>
      <w:tr w:rsidR="00B35CBD" w:rsidTr="284B2266" w14:paraId="0FB73231" w14:textId="77777777">
        <w:trPr>
          <w:trHeight w:val="299"/>
        </w:trPr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B35CBD" w:rsidRDefault="00B24589" w14:paraId="50A377CD" w14:textId="77777777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color w:val="FFFFFF"/>
                <w:sz w:val="24"/>
              </w:rPr>
              <w:t>Courses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(15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credits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minimum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required)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B35CBD" w:rsidRDefault="00B24589" w14:paraId="2A37DDCC" w14:textId="77777777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Credits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B35CBD" w:rsidRDefault="00B24589" w14:paraId="3C44AB48" w14:textId="7777777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Fall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B35CBD" w:rsidRDefault="00B24589" w14:paraId="316BD0A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Spring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B35CBD" w:rsidRDefault="00B24589" w14:paraId="102FAAC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Summer</w:t>
            </w:r>
          </w:p>
        </w:tc>
      </w:tr>
      <w:tr w:rsidR="00B35CBD" w:rsidTr="284B2266" w14:paraId="28F2F843" w14:textId="77777777">
        <w:trPr>
          <w:trHeight w:val="550"/>
        </w:trPr>
        <w:tc>
          <w:tcPr>
            <w:tcW w:w="1326" w:type="dxa"/>
            <w:tcBorders>
              <w:top w:val="nil"/>
            </w:tcBorders>
            <w:shd w:val="clear" w:color="auto" w:fill="CCCCCC"/>
            <w:tcMar/>
          </w:tcPr>
          <w:p w:rsidR="00B35CBD" w:rsidRDefault="00B24589" w14:paraId="020D477D" w14:textId="401E54D4">
            <w:pPr>
              <w:pStyle w:val="TableParagraph"/>
              <w:spacing w:line="272" w:lineRule="exact"/>
              <w:ind w:left="11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ITLS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4130</w:t>
            </w:r>
            <w:r w:rsidR="00050E09">
              <w:rPr>
                <w:b/>
                <w:spacing w:val="-4"/>
                <w:sz w:val="24"/>
              </w:rPr>
              <w:t>*</w:t>
            </w:r>
          </w:p>
        </w:tc>
        <w:tc>
          <w:tcPr>
            <w:tcW w:w="3512" w:type="dxa"/>
            <w:tcBorders>
              <w:top w:val="nil"/>
            </w:tcBorders>
            <w:shd w:val="clear" w:color="auto" w:fill="CCCCCC"/>
            <w:tcMar/>
          </w:tcPr>
          <w:p w:rsidR="00B35CBD" w:rsidRDefault="00B24589" w14:paraId="527C370A" w14:textId="777777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Visualization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CCCCCC"/>
            <w:tcMar/>
          </w:tcPr>
          <w:p w:rsidR="00B35CBD" w:rsidP="000E6A6E" w:rsidRDefault="00B24589" w14:paraId="0258500F" w14:textId="77777777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CCCCCC"/>
            <w:tcMar/>
          </w:tcPr>
          <w:p w:rsidR="00B35CBD" w:rsidRDefault="00B24589" w14:paraId="1103F644" w14:textId="7777777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CCCCCC"/>
            <w:tcMar/>
          </w:tcPr>
          <w:p w:rsidR="00B35CBD" w:rsidRDefault="00B35CBD" w14:paraId="600B45A0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  <w:tcBorders>
              <w:top w:val="nil"/>
            </w:tcBorders>
            <w:shd w:val="clear" w:color="auto" w:fill="CCCCCC"/>
            <w:tcMar/>
          </w:tcPr>
          <w:p w:rsidR="00B35CBD" w:rsidRDefault="00B35CBD" w14:paraId="2B7B0170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35CBD" w:rsidTr="284B2266" w14:paraId="2A334DF0" w14:textId="77777777">
        <w:trPr>
          <w:trHeight w:val="550"/>
        </w:trPr>
        <w:tc>
          <w:tcPr>
            <w:tcW w:w="1326" w:type="dxa"/>
            <w:tcMar/>
          </w:tcPr>
          <w:p w:rsidRPr="007C4F42" w:rsidR="00B35CBD" w:rsidP="284B2266" w:rsidRDefault="00B24589" w14:paraId="0C2ADC43" w14:textId="77777777">
            <w:pPr>
              <w:pStyle w:val="TableParagraph"/>
              <w:spacing w:line="267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 xml:space="preserve"> 5205</w:t>
            </w:r>
          </w:p>
        </w:tc>
        <w:tc>
          <w:tcPr>
            <w:tcW w:w="3512" w:type="dxa"/>
            <w:tcMar/>
          </w:tcPr>
          <w:p w:rsidRPr="007C4F42" w:rsidR="00B35CBD" w:rsidRDefault="00B24589" w14:paraId="6350B979" w14:textId="77777777">
            <w:pPr>
              <w:pStyle w:val="TableParagraph"/>
              <w:spacing w:line="266" w:lineRule="exact"/>
              <w:rPr>
                <w:sz w:val="24"/>
              </w:rPr>
            </w:pPr>
            <w:r w:rsidRPr="007C4F42">
              <w:rPr>
                <w:sz w:val="24"/>
              </w:rPr>
              <w:t>Computer</w:t>
            </w:r>
            <w:r w:rsidRPr="007C4F42">
              <w:rPr>
                <w:spacing w:val="-8"/>
                <w:sz w:val="24"/>
              </w:rPr>
              <w:t xml:space="preserve"> </w:t>
            </w:r>
            <w:r w:rsidRPr="007C4F42">
              <w:rPr>
                <w:sz w:val="24"/>
              </w:rPr>
              <w:t>Applications:</w:t>
            </w:r>
            <w:r w:rsidRPr="007C4F42">
              <w:rPr>
                <w:spacing w:val="-7"/>
                <w:sz w:val="24"/>
              </w:rPr>
              <w:t xml:space="preserve"> </w:t>
            </w:r>
            <w:r w:rsidRPr="007C4F42">
              <w:rPr>
                <w:sz w:val="24"/>
              </w:rPr>
              <w:t>Tools</w:t>
            </w:r>
            <w:r w:rsidRPr="007C4F42">
              <w:rPr>
                <w:spacing w:val="-1"/>
                <w:sz w:val="24"/>
              </w:rPr>
              <w:t xml:space="preserve"> </w:t>
            </w:r>
            <w:r w:rsidRPr="007C4F42">
              <w:rPr>
                <w:spacing w:val="-5"/>
                <w:sz w:val="24"/>
              </w:rPr>
              <w:t>or</w:t>
            </w:r>
          </w:p>
          <w:p w:rsidRPr="007C4F42" w:rsidR="00B35CBD" w:rsidRDefault="00B24589" w14:paraId="2AE84D92" w14:textId="77777777">
            <w:pPr>
              <w:pStyle w:val="TableParagraph"/>
              <w:spacing w:line="264" w:lineRule="exact"/>
              <w:rPr>
                <w:sz w:val="24"/>
              </w:rPr>
            </w:pPr>
            <w:r w:rsidRPr="007C4F42">
              <w:rPr>
                <w:spacing w:val="-2"/>
                <w:sz w:val="24"/>
              </w:rPr>
              <w:t>Learning</w:t>
            </w:r>
          </w:p>
        </w:tc>
        <w:tc>
          <w:tcPr>
            <w:tcW w:w="811" w:type="dxa"/>
            <w:tcMar/>
          </w:tcPr>
          <w:p w:rsidRPr="007C4F42" w:rsidR="00B35CBD" w:rsidP="000E6A6E" w:rsidRDefault="00B24589" w14:paraId="2CF4A21F" w14:textId="77777777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 w:rsidRPr="007C4F42">
              <w:rPr>
                <w:sz w:val="24"/>
              </w:rPr>
              <w:t>3</w:t>
            </w:r>
          </w:p>
        </w:tc>
        <w:tc>
          <w:tcPr>
            <w:tcW w:w="1261" w:type="dxa"/>
            <w:tcMar/>
          </w:tcPr>
          <w:p w:rsidRPr="007C4F42" w:rsidR="00B35CBD" w:rsidRDefault="00B24589" w14:paraId="3FFC4F10" w14:textId="7777777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 w:rsidRPr="007C4F42">
              <w:rPr>
                <w:spacing w:val="-2"/>
                <w:sz w:val="24"/>
              </w:rPr>
              <w:t>Online</w:t>
            </w:r>
          </w:p>
        </w:tc>
        <w:tc>
          <w:tcPr>
            <w:tcW w:w="1261" w:type="dxa"/>
            <w:tcMar/>
          </w:tcPr>
          <w:p w:rsidRPr="007C4F42" w:rsidR="00B35CBD" w:rsidRDefault="00B35CBD" w14:paraId="4D71DD72" w14:textId="5922448C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1191" w:type="dxa"/>
            <w:tcMar/>
          </w:tcPr>
          <w:p w:rsidR="00B35CBD" w:rsidRDefault="00B24589" w14:paraId="244946F1" w14:textId="7777777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 w:rsidRPr="007C4F42">
              <w:rPr>
                <w:spacing w:val="-2"/>
                <w:sz w:val="24"/>
              </w:rPr>
              <w:t>Online</w:t>
            </w:r>
          </w:p>
        </w:tc>
      </w:tr>
      <w:tr w:rsidR="00B35CBD" w:rsidTr="284B2266" w14:paraId="6818F1AB" w14:textId="77777777">
        <w:trPr>
          <w:trHeight w:val="550"/>
        </w:trPr>
        <w:tc>
          <w:tcPr>
            <w:tcW w:w="1326" w:type="dxa"/>
            <w:shd w:val="clear" w:color="auto" w:fill="CCCCCC"/>
            <w:tcMar/>
          </w:tcPr>
          <w:p w:rsidR="00B35CBD" w:rsidP="284B2266" w:rsidRDefault="00B24589" w14:paraId="0D41C77B" w14:textId="77777777">
            <w:pPr>
              <w:pStyle w:val="TableParagraph"/>
              <w:spacing w:line="272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 xml:space="preserve"> 5210</w:t>
            </w:r>
          </w:p>
        </w:tc>
        <w:tc>
          <w:tcPr>
            <w:tcW w:w="3512" w:type="dxa"/>
            <w:shd w:val="clear" w:color="auto" w:fill="CCCCCC"/>
            <w:tcMar/>
          </w:tcPr>
          <w:p w:rsidR="00B35CBD" w:rsidRDefault="00B24589" w14:paraId="2F8E849D" w14:textId="77777777">
            <w:pPr>
              <w:pStyle w:val="TableParagraph"/>
              <w:spacing w:before="9" w:line="225" w:lineRule="auto"/>
              <w:ind w:right="1395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Environment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811" w:type="dxa"/>
            <w:shd w:val="clear" w:color="auto" w:fill="CCCCCC"/>
            <w:tcMar/>
          </w:tcPr>
          <w:p w:rsidR="00B35CBD" w:rsidP="000E6A6E" w:rsidRDefault="00B24589" w14:paraId="09824717" w14:textId="7777777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shd w:val="clear" w:color="auto" w:fill="CCCCCC"/>
            <w:tcMar/>
          </w:tcPr>
          <w:p w:rsidR="00B35CBD" w:rsidRDefault="00B35CBD" w14:paraId="65EDFED7" w14:textId="12AC9B5C">
            <w:pPr>
              <w:pStyle w:val="TableParagraph"/>
              <w:spacing w:before="1"/>
              <w:ind w:left="123"/>
              <w:rPr>
                <w:sz w:val="24"/>
              </w:rPr>
            </w:pPr>
          </w:p>
        </w:tc>
        <w:tc>
          <w:tcPr>
            <w:tcW w:w="1261" w:type="dxa"/>
            <w:shd w:val="clear" w:color="auto" w:fill="CCCCCC"/>
            <w:tcMar/>
          </w:tcPr>
          <w:p w:rsidR="00B35CBD" w:rsidRDefault="00B35CBD" w14:paraId="765674D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  <w:shd w:val="clear" w:color="auto" w:fill="CCCCCC"/>
            <w:tcMar/>
          </w:tcPr>
          <w:p w:rsidR="00B35CBD" w:rsidRDefault="00B24589" w14:paraId="6DCE3EAA" w14:textId="7777777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  <w:p w:rsidR="00B35CBD" w:rsidRDefault="00B24589" w14:paraId="1C46EDAE" w14:textId="77777777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(odd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years)</w:t>
            </w:r>
          </w:p>
        </w:tc>
      </w:tr>
      <w:tr w:rsidR="00B35CBD" w:rsidTr="284B2266" w14:paraId="7B266CAF" w14:textId="77777777">
        <w:trPr>
          <w:trHeight w:val="550"/>
        </w:trPr>
        <w:tc>
          <w:tcPr>
            <w:tcW w:w="1326" w:type="dxa"/>
            <w:tcMar/>
          </w:tcPr>
          <w:p w:rsidR="00B35CBD" w:rsidP="284B2266" w:rsidRDefault="00B24589" w14:paraId="1FFC1593" w14:textId="77777777">
            <w:pPr>
              <w:pStyle w:val="TableParagraph"/>
              <w:spacing w:line="272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 xml:space="preserve"> 5215</w:t>
            </w:r>
          </w:p>
        </w:tc>
        <w:tc>
          <w:tcPr>
            <w:tcW w:w="3512" w:type="dxa"/>
            <w:tcMar/>
          </w:tcPr>
          <w:p w:rsidR="00B35CBD" w:rsidRDefault="00B24589" w14:paraId="24D463D3" w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Production I</w:t>
            </w:r>
          </w:p>
        </w:tc>
        <w:tc>
          <w:tcPr>
            <w:tcW w:w="811" w:type="dxa"/>
            <w:tcMar/>
          </w:tcPr>
          <w:p w:rsidR="00B35CBD" w:rsidP="000E6A6E" w:rsidRDefault="00B24589" w14:paraId="03064AB5" w14:textId="7777777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Mar/>
          </w:tcPr>
          <w:p w:rsidR="00B35CBD" w:rsidP="2EA68474" w:rsidRDefault="00B24589" w14:paraId="236CA5F2" w14:textId="77777777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2EA68474">
              <w:rPr>
                <w:spacing w:val="-2"/>
                <w:sz w:val="24"/>
                <w:szCs w:val="24"/>
              </w:rPr>
              <w:t xml:space="preserve"> Online</w:t>
            </w:r>
          </w:p>
        </w:tc>
        <w:tc>
          <w:tcPr>
            <w:tcW w:w="1261" w:type="dxa"/>
            <w:tcMar/>
          </w:tcPr>
          <w:p w:rsidR="00B35CBD" w:rsidRDefault="00B35CBD" w14:paraId="1A27047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  <w:tcMar/>
          </w:tcPr>
          <w:p w:rsidR="00B35CBD" w:rsidP="2EA68474" w:rsidRDefault="00B24589" w14:paraId="65E41C81" w14:textId="77777777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2EA68474">
              <w:rPr>
                <w:spacing w:val="-2"/>
                <w:sz w:val="24"/>
                <w:szCs w:val="24"/>
              </w:rPr>
              <w:t>Online</w:t>
            </w:r>
          </w:p>
        </w:tc>
      </w:tr>
      <w:tr w:rsidR="00B35CBD" w:rsidTr="284B2266" w14:paraId="55D8376B" w14:textId="77777777">
        <w:trPr>
          <w:trHeight w:val="555"/>
        </w:trPr>
        <w:tc>
          <w:tcPr>
            <w:tcW w:w="1326" w:type="dxa"/>
            <w:shd w:val="clear" w:color="auto" w:fill="CCCCCC"/>
            <w:tcMar/>
          </w:tcPr>
          <w:p w:rsidR="284B2266" w:rsidP="284B2266" w:rsidRDefault="284B2266" w14:paraId="290EBDB4" w14:textId="42FE9FFB">
            <w:pPr>
              <w:pStyle w:val="TableParagraph"/>
              <w:spacing w:line="267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 w:rsidR="284B2266">
              <w:rPr>
                <w:b w:val="1"/>
                <w:bCs w:val="1"/>
                <w:sz w:val="24"/>
                <w:szCs w:val="24"/>
              </w:rPr>
              <w:t>ITLS 5225</w:t>
            </w:r>
          </w:p>
        </w:tc>
        <w:tc>
          <w:tcPr>
            <w:tcW w:w="3512" w:type="dxa"/>
            <w:shd w:val="clear" w:color="auto" w:fill="CCCCCC"/>
            <w:tcMar/>
          </w:tcPr>
          <w:p w:rsidR="284B2266" w:rsidP="284B2266" w:rsidRDefault="284B2266" w14:paraId="3B22BB3D" w14:textId="16D25AC8">
            <w:pPr>
              <w:pStyle w:val="TableParagraph"/>
              <w:spacing w:line="230" w:lineRule="auto"/>
              <w:ind w:right="1248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 xml:space="preserve">User Experience User Interface UX/UI </w:t>
            </w:r>
          </w:p>
        </w:tc>
        <w:tc>
          <w:tcPr>
            <w:tcW w:w="811" w:type="dxa"/>
            <w:shd w:val="clear" w:color="auto" w:fill="CCCCCC"/>
            <w:tcMar/>
          </w:tcPr>
          <w:p w:rsidR="284B2266" w:rsidP="284B2266" w:rsidRDefault="284B2266" w14:paraId="7C7CF73C" w14:textId="45A3E368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shd w:val="clear" w:color="auto" w:fill="CCCCCC"/>
            <w:tcMar/>
          </w:tcPr>
          <w:p w:rsidR="284B2266" w:rsidP="284B2266" w:rsidRDefault="284B2266" w14:paraId="4BF31591" w14:textId="610EA074">
            <w:pPr>
              <w:pStyle w:val="TableParagraph"/>
              <w:ind w:left="0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  <w:tc>
          <w:tcPr>
            <w:tcW w:w="1261" w:type="dxa"/>
            <w:shd w:val="clear" w:color="auto" w:fill="CCCCCC"/>
            <w:tcMar/>
          </w:tcPr>
          <w:p w:rsidR="284B2266" w:rsidP="284B2266" w:rsidRDefault="284B2266" w14:paraId="7E8C79B8">
            <w:pPr>
              <w:pStyle w:val="TableParagraph"/>
              <w:spacing w:line="267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CCCCCC"/>
            <w:tcMar/>
          </w:tcPr>
          <w:p w:rsidR="284B2266" w:rsidP="284B2266" w:rsidRDefault="284B2266" w14:paraId="1AA77679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</w:p>
        </w:tc>
      </w:tr>
      <w:tr w:rsidR="007C4F42" w:rsidTr="284B2266" w14:paraId="77C6C8E0" w14:textId="77777777">
        <w:trPr>
          <w:trHeight w:val="550"/>
        </w:trPr>
        <w:tc>
          <w:tcPr>
            <w:tcW w:w="1326" w:type="dxa"/>
            <w:tcMar/>
          </w:tcPr>
          <w:p w:rsidR="284B2266" w:rsidP="284B2266" w:rsidRDefault="284B2266" w14:paraId="557431E6" w14:textId="2A9CEF91">
            <w:pPr>
              <w:pStyle w:val="TableParagraph"/>
              <w:spacing w:line="267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 w:rsidR="284B2266">
              <w:rPr>
                <w:b w:val="1"/>
                <w:bCs w:val="1"/>
                <w:sz w:val="24"/>
                <w:szCs w:val="24"/>
              </w:rPr>
              <w:t>ITLS 5230</w:t>
            </w:r>
          </w:p>
        </w:tc>
        <w:tc>
          <w:tcPr>
            <w:tcW w:w="3512" w:type="dxa"/>
            <w:tcMar/>
          </w:tcPr>
          <w:p w:rsidR="284B2266" w:rsidP="284B2266" w:rsidRDefault="284B2266" w14:paraId="0959C050" w14:textId="5C7F6253">
            <w:pPr>
              <w:pStyle w:val="TableParagraph"/>
              <w:spacing w:line="230" w:lineRule="auto"/>
              <w:ind w:right="1248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Instructional Graphics Production I</w:t>
            </w:r>
          </w:p>
        </w:tc>
        <w:tc>
          <w:tcPr>
            <w:tcW w:w="811" w:type="dxa"/>
            <w:tcMar/>
          </w:tcPr>
          <w:p w:rsidR="284B2266" w:rsidP="284B2266" w:rsidRDefault="284B2266" w14:paraId="62F20E3C" w14:textId="1DEBE258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Mar/>
          </w:tcPr>
          <w:p w:rsidR="284B2266" w:rsidP="284B2266" w:rsidRDefault="284B2266" w14:paraId="34ED728E" w14:textId="7D571BC9">
            <w:pPr>
              <w:pStyle w:val="TableParagraph"/>
              <w:spacing w:line="267" w:lineRule="exact"/>
              <w:ind w:left="113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  <w:tc>
          <w:tcPr>
            <w:tcW w:w="1261" w:type="dxa"/>
            <w:tcMar/>
          </w:tcPr>
          <w:p w:rsidR="284B2266" w:rsidP="284B2266" w:rsidRDefault="284B2266" w14:paraId="2F187D65" w14:textId="11D1FBB6">
            <w:pPr>
              <w:pStyle w:val="TableParagraph"/>
              <w:ind w:left="0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  <w:tc>
          <w:tcPr>
            <w:tcW w:w="1191" w:type="dxa"/>
            <w:tcMar/>
          </w:tcPr>
          <w:p w:rsidR="284B2266" w:rsidP="284B2266" w:rsidRDefault="284B2266" w14:paraId="35515B91" w14:textId="3FB23B2D">
            <w:pPr>
              <w:pStyle w:val="TableParagraph"/>
              <w:ind w:left="0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</w:tr>
      <w:tr w:rsidR="00DC356C" w:rsidTr="284B2266" w14:paraId="2A9F3CCD" w14:textId="77777777">
        <w:trPr>
          <w:trHeight w:val="550"/>
        </w:trPr>
        <w:tc>
          <w:tcPr>
            <w:tcW w:w="1326" w:type="dxa"/>
            <w:shd w:val="clear" w:color="auto" w:fill="CCCCCC"/>
            <w:tcMar/>
          </w:tcPr>
          <w:p w:rsidR="284B2266" w:rsidP="284B2266" w:rsidRDefault="284B2266" w14:paraId="5464C654" w14:textId="1EDF801E">
            <w:pPr>
              <w:pStyle w:val="TableParagraph"/>
              <w:spacing w:before="1"/>
              <w:ind w:left="0"/>
              <w:rPr>
                <w:b w:val="1"/>
                <w:bCs w:val="1"/>
                <w:sz w:val="24"/>
                <w:szCs w:val="24"/>
              </w:rPr>
            </w:pPr>
            <w:r w:rsidRPr="284B2266" w:rsidR="284B2266">
              <w:rPr>
                <w:b w:val="1"/>
                <w:bCs w:val="1"/>
                <w:sz w:val="24"/>
                <w:szCs w:val="24"/>
              </w:rPr>
              <w:t>ITLS 5240*</w:t>
            </w:r>
          </w:p>
        </w:tc>
        <w:tc>
          <w:tcPr>
            <w:tcW w:w="3512" w:type="dxa"/>
            <w:shd w:val="clear" w:color="auto" w:fill="CCCCCC"/>
            <w:tcMar/>
          </w:tcPr>
          <w:p w:rsidR="284B2266" w:rsidP="284B2266" w:rsidRDefault="284B2266" w14:paraId="2C5C63A9" w14:textId="7BA3800E">
            <w:pPr>
              <w:pStyle w:val="TableParagraph"/>
              <w:spacing w:before="1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Instructional Graphic         Production II</w:t>
            </w:r>
          </w:p>
        </w:tc>
        <w:tc>
          <w:tcPr>
            <w:tcW w:w="811" w:type="dxa"/>
            <w:shd w:val="clear" w:color="auto" w:fill="CCCCCC"/>
            <w:tcMar/>
          </w:tcPr>
          <w:p w:rsidR="284B2266" w:rsidP="284B2266" w:rsidRDefault="284B2266" w14:paraId="5247B2AA" w14:textId="3B1872F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shd w:val="clear" w:color="auto" w:fill="CCCCCC"/>
            <w:tcMar/>
          </w:tcPr>
          <w:p w:rsidR="284B2266" w:rsidP="284B2266" w:rsidRDefault="284B2266" w14:paraId="4F6A34F4" w14:textId="5AC23DB7">
            <w:pPr>
              <w:pStyle w:val="TableParagraph"/>
              <w:ind w:left="0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  <w:tc>
          <w:tcPr>
            <w:tcW w:w="1261" w:type="dxa"/>
            <w:shd w:val="clear" w:color="auto" w:fill="CCCCCC"/>
            <w:tcMar/>
          </w:tcPr>
          <w:p w:rsidR="284B2266" w:rsidP="284B2266" w:rsidRDefault="284B2266" w14:paraId="0B502F7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CCCCCC"/>
            <w:tcMar/>
          </w:tcPr>
          <w:p w:rsidR="284B2266" w:rsidP="284B2266" w:rsidRDefault="284B2266" w14:paraId="22062520">
            <w:pPr>
              <w:pStyle w:val="TableParagraph"/>
              <w:spacing w:before="1" w:line="274" w:lineRule="exact"/>
              <w:ind w:left="102"/>
              <w:rPr>
                <w:sz w:val="24"/>
                <w:szCs w:val="24"/>
              </w:rPr>
            </w:pPr>
          </w:p>
        </w:tc>
      </w:tr>
      <w:tr w:rsidR="00DC356C" w:rsidTr="284B2266" w14:paraId="4B67DB05" w14:textId="77777777">
        <w:trPr>
          <w:trHeight w:val="555"/>
        </w:trPr>
        <w:tc>
          <w:tcPr>
            <w:tcW w:w="1326" w:type="dxa"/>
            <w:tcMar/>
          </w:tcPr>
          <w:p w:rsidR="00DC356C" w:rsidP="284B2266" w:rsidRDefault="00E605D4" w14:paraId="70A033E4" w14:textId="7C6BC835">
            <w:pPr>
              <w:pStyle w:val="TableParagraph"/>
              <w:spacing w:before="1"/>
              <w:ind w:left="0"/>
              <w:rPr>
                <w:b w:val="1"/>
                <w:bCs w:val="1"/>
                <w:sz w:val="24"/>
                <w:szCs w:val="24"/>
              </w:rPr>
            </w:pPr>
            <w:r w:rsidRPr="284B2266" w:rsidR="284B2266">
              <w:rPr>
                <w:b w:val="1"/>
                <w:bCs w:val="1"/>
                <w:sz w:val="24"/>
                <w:szCs w:val="24"/>
              </w:rPr>
              <w:t>ITLS 5245</w:t>
            </w:r>
          </w:p>
        </w:tc>
        <w:tc>
          <w:tcPr>
            <w:tcW w:w="3512" w:type="dxa"/>
            <w:tcMar/>
          </w:tcPr>
          <w:p w:rsidR="00DC356C" w:rsidP="284B2266" w:rsidRDefault="00E605D4" w14:paraId="4CF3ADD6" w14:textId="329774B2">
            <w:pPr>
              <w:pStyle w:val="TableParagraph"/>
              <w:suppressLineNumbers w:val="0"/>
              <w:bidi w:val="0"/>
              <w:spacing w:before="1" w:beforeAutospacing="off" w:after="0" w:afterAutospacing="off" w:line="259" w:lineRule="auto"/>
              <w:ind w:left="109" w:right="0"/>
              <w:jc w:val="left"/>
            </w:pPr>
            <w:r w:rsidRPr="284B2266" w:rsidR="284B2266">
              <w:rPr>
                <w:sz w:val="24"/>
                <w:szCs w:val="24"/>
              </w:rPr>
              <w:t>eLearning</w:t>
            </w:r>
            <w:r w:rsidRPr="284B2266" w:rsidR="284B2266">
              <w:rPr>
                <w:sz w:val="24"/>
                <w:szCs w:val="24"/>
              </w:rPr>
              <w:t xml:space="preserve"> Authoring Tools</w:t>
            </w:r>
          </w:p>
        </w:tc>
        <w:tc>
          <w:tcPr>
            <w:tcW w:w="811" w:type="dxa"/>
            <w:tcMar/>
          </w:tcPr>
          <w:p w:rsidR="00DC356C" w:rsidP="00DC356C" w:rsidRDefault="00E605D4" w14:paraId="3B60B5E5" w14:textId="3B1872F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Mar/>
          </w:tcPr>
          <w:p w:rsidR="00DC356C" w:rsidP="284B2266" w:rsidRDefault="00E605D4" w14:paraId="082EF327" w14:textId="78B65B1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  <w:tcMar/>
          </w:tcPr>
          <w:p w:rsidRPr="2EA68474" w:rsidR="00DC356C" w:rsidP="284B2266" w:rsidRDefault="00DC356C" w14:paraId="18649F0F" w14:textId="5AC23DB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  <w:p w:rsidRPr="2EA68474" w:rsidR="00DC356C" w:rsidP="00DC356C" w:rsidRDefault="00DC356C" w14:paraId="0C32D44C" w14:textId="046CD5F7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</w:p>
        </w:tc>
        <w:tc>
          <w:tcPr>
            <w:tcW w:w="1191" w:type="dxa"/>
            <w:tcMar/>
          </w:tcPr>
          <w:p w:rsidR="00DC356C" w:rsidP="284B2266" w:rsidRDefault="00DC356C" w14:paraId="3BD8A8C9" w14:textId="5AC23DB7">
            <w:pPr>
              <w:pStyle w:val="TableParagraph"/>
              <w:spacing w:before="1" w:line="274" w:lineRule="exact"/>
              <w:ind w:left="0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  <w:p w:rsidR="00DC356C" w:rsidP="284B2266" w:rsidRDefault="00DC356C" w14:paraId="150712C5" w14:textId="6C1202C3">
            <w:pPr>
              <w:pStyle w:val="TableParagraph"/>
              <w:spacing w:before="1" w:line="274" w:lineRule="exact"/>
              <w:ind w:left="102"/>
              <w:rPr>
                <w:spacing w:val="-2"/>
                <w:sz w:val="24"/>
                <w:szCs w:val="24"/>
              </w:rPr>
            </w:pPr>
          </w:p>
        </w:tc>
      </w:tr>
      <w:tr w:rsidR="00DC356C" w:rsidTr="284B2266" w14:paraId="60BE8907" w14:textId="77777777">
        <w:trPr>
          <w:trHeight w:val="550"/>
        </w:trPr>
        <w:tc>
          <w:tcPr>
            <w:tcW w:w="1326" w:type="dxa"/>
            <w:shd w:val="clear" w:color="auto" w:fill="CCCCCC"/>
            <w:tcMar/>
          </w:tcPr>
          <w:p w:rsidR="00DC356C" w:rsidP="284B2266" w:rsidRDefault="00DC356C" w14:paraId="43BFC672" w14:textId="77777777">
            <w:pPr>
              <w:pStyle w:val="TableParagraph"/>
              <w:spacing w:line="272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5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>260</w:t>
            </w:r>
          </w:p>
        </w:tc>
        <w:tc>
          <w:tcPr>
            <w:tcW w:w="3512" w:type="dxa"/>
            <w:shd w:val="clear" w:color="auto" w:fill="CCCCCC"/>
            <w:tcMar/>
          </w:tcPr>
          <w:p w:rsidR="00DC356C" w:rsidP="284B2266" w:rsidRDefault="00DC356C" w14:paraId="2F2CDEFA" w14:textId="77777777" w14:noSpellErr="1">
            <w:pPr>
              <w:pStyle w:val="TableParagraph"/>
              <w:spacing w:line="276" w:lineRule="exact"/>
              <w:ind w:right="310"/>
              <w:rPr>
                <w:sz w:val="24"/>
                <w:szCs w:val="24"/>
              </w:rPr>
            </w:pPr>
            <w:r w:rsidRPr="284B2266">
              <w:rPr>
                <w:sz w:val="24"/>
                <w:szCs w:val="24"/>
              </w:rPr>
              <w:t>Mobile Design and Development</w:t>
            </w:r>
            <w:r w:rsidRPr="284B2266">
              <w:rPr>
                <w:spacing w:val="-15"/>
                <w:sz w:val="24"/>
                <w:szCs w:val="24"/>
              </w:rPr>
              <w:t xml:space="preserve"> </w:t>
            </w:r>
            <w:r w:rsidRPr="284B2266">
              <w:rPr>
                <w:sz w:val="24"/>
                <w:szCs w:val="24"/>
              </w:rPr>
              <w:t>for</w:t>
            </w:r>
            <w:r w:rsidRPr="284B2266">
              <w:rPr>
                <w:spacing w:val="-15"/>
                <w:sz w:val="24"/>
                <w:szCs w:val="24"/>
              </w:rPr>
              <w:t xml:space="preserve"> </w:t>
            </w:r>
            <w:r w:rsidRPr="284B2266">
              <w:rPr>
                <w:sz w:val="24"/>
                <w:szCs w:val="24"/>
              </w:rPr>
              <w:t>Learning</w:t>
            </w:r>
          </w:p>
        </w:tc>
        <w:tc>
          <w:tcPr>
            <w:tcW w:w="811" w:type="dxa"/>
            <w:shd w:val="clear" w:color="auto" w:fill="CCCCCC"/>
            <w:tcMar/>
          </w:tcPr>
          <w:p w:rsidR="00DC356C" w:rsidP="00DC356C" w:rsidRDefault="00DC356C" w14:paraId="6772F54F" w14:textId="7777777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shd w:val="clear" w:color="auto" w:fill="CCCCCC"/>
            <w:tcMar/>
          </w:tcPr>
          <w:p w:rsidR="00DC356C" w:rsidP="284B2266" w:rsidRDefault="00DC356C" w14:paraId="4039C565" w14:textId="77777777" w14:noSpellErr="1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r w:rsidRPr="284B2266">
              <w:rPr>
                <w:spacing w:val="-2"/>
                <w:sz w:val="24"/>
                <w:szCs w:val="24"/>
              </w:rPr>
              <w:t>Online</w:t>
            </w:r>
          </w:p>
        </w:tc>
        <w:tc>
          <w:tcPr>
            <w:tcW w:w="1261" w:type="dxa"/>
            <w:shd w:val="clear" w:color="auto" w:fill="CCCCCC"/>
            <w:tcMar/>
          </w:tcPr>
          <w:p w:rsidR="00DC356C" w:rsidP="00DC356C" w:rsidRDefault="00DC356C" w14:paraId="03568A8A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  <w:shd w:val="clear" w:color="auto" w:fill="CCCCCC"/>
            <w:tcMar/>
          </w:tcPr>
          <w:p w:rsidR="00DC356C" w:rsidP="00DC356C" w:rsidRDefault="00DC356C" w14:paraId="2A0D7141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356C" w:rsidTr="284B2266" w14:paraId="0A3386D5" w14:textId="77777777">
        <w:trPr>
          <w:trHeight w:val="550"/>
        </w:trPr>
        <w:tc>
          <w:tcPr>
            <w:tcW w:w="1326" w:type="dxa"/>
            <w:tcBorders>
              <w:bottom w:val="single" w:color="666666" w:sz="6" w:space="0"/>
            </w:tcBorders>
            <w:tcMar/>
          </w:tcPr>
          <w:p w:rsidR="00DC356C" w:rsidP="284B2266" w:rsidRDefault="00DC356C" w14:paraId="089BB726" w14:textId="77777777">
            <w:pPr>
              <w:pStyle w:val="TableParagraph"/>
              <w:spacing w:line="270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5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>265</w:t>
            </w:r>
          </w:p>
        </w:tc>
        <w:tc>
          <w:tcPr>
            <w:tcW w:w="3512" w:type="dxa"/>
            <w:tcBorders>
              <w:bottom w:val="single" w:color="666666" w:sz="6" w:space="0"/>
            </w:tcBorders>
            <w:tcMar/>
          </w:tcPr>
          <w:p w:rsidR="00DC356C" w:rsidP="284B2266" w:rsidRDefault="00DC356C" w14:paraId="58CDEBF8" w14:textId="77777777" w14:noSpellErr="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284B2266">
              <w:rPr>
                <w:spacing w:val="-2"/>
                <w:sz w:val="24"/>
                <w:szCs w:val="24"/>
              </w:rPr>
              <w:t>Internet</w:t>
            </w:r>
            <w:r w:rsidRPr="284B2266">
              <w:rPr>
                <w:spacing w:val="-1"/>
                <w:sz w:val="24"/>
                <w:szCs w:val="24"/>
              </w:rPr>
              <w:t xml:space="preserve"> </w:t>
            </w:r>
            <w:r w:rsidRPr="284B2266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811" w:type="dxa"/>
            <w:tcBorders>
              <w:bottom w:val="single" w:color="666666" w:sz="6" w:space="0"/>
            </w:tcBorders>
            <w:tcMar/>
          </w:tcPr>
          <w:p w:rsidR="00DC356C" w:rsidP="00DC356C" w:rsidRDefault="00DC356C" w14:paraId="6EE267A7" w14:textId="7777777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bottom w:val="single" w:color="666666" w:sz="6" w:space="0"/>
            </w:tcBorders>
            <w:tcMar/>
          </w:tcPr>
          <w:p w:rsidR="00DC356C" w:rsidP="284B2266" w:rsidRDefault="00DC356C" w14:paraId="7EAF5458" w14:textId="77777777" w14:noSpellErr="1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284B2266">
              <w:rPr>
                <w:spacing w:val="-2"/>
                <w:sz w:val="24"/>
                <w:szCs w:val="24"/>
              </w:rPr>
              <w:t>F2F/Online</w:t>
            </w:r>
          </w:p>
        </w:tc>
        <w:tc>
          <w:tcPr>
            <w:tcW w:w="1261" w:type="dxa"/>
            <w:tcBorders>
              <w:bottom w:val="single" w:color="666666" w:sz="6" w:space="0"/>
            </w:tcBorders>
            <w:tcMar/>
          </w:tcPr>
          <w:p w:rsidR="00DC356C" w:rsidP="284B2266" w:rsidRDefault="00DC356C" w14:paraId="2743BCB7" w14:textId="77777777" w14:noSpellErr="1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 w:rsidRPr="284B2266">
              <w:rPr>
                <w:spacing w:val="-2"/>
                <w:sz w:val="24"/>
                <w:szCs w:val="24"/>
              </w:rPr>
              <w:t>F2F/Online</w:t>
            </w:r>
          </w:p>
        </w:tc>
        <w:tc>
          <w:tcPr>
            <w:tcW w:w="1191" w:type="dxa"/>
            <w:tcBorders>
              <w:bottom w:val="single" w:color="666666" w:sz="6" w:space="0"/>
            </w:tcBorders>
            <w:tcMar/>
          </w:tcPr>
          <w:p w:rsidR="00DC356C" w:rsidP="284B2266" w:rsidRDefault="00DC356C" w14:paraId="6CAB7EFC" w14:textId="77777777" w14:noSpellErr="1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 w:rsidRPr="284B2266">
              <w:rPr>
                <w:spacing w:val="-2"/>
                <w:sz w:val="24"/>
                <w:szCs w:val="24"/>
              </w:rPr>
              <w:t>Online</w:t>
            </w:r>
          </w:p>
        </w:tc>
      </w:tr>
      <w:tr w:rsidR="00DC356C" w:rsidTr="284B2266" w14:paraId="558B10E4" w14:textId="77777777">
        <w:trPr>
          <w:trHeight w:val="547"/>
        </w:trPr>
        <w:tc>
          <w:tcPr>
            <w:tcW w:w="1326" w:type="dxa"/>
            <w:tcBorders>
              <w:top w:val="single" w:color="666666" w:sz="6" w:space="0"/>
            </w:tcBorders>
            <w:shd w:val="clear" w:color="auto" w:fill="CCCCCC"/>
            <w:tcMar/>
          </w:tcPr>
          <w:p w:rsidR="00DC356C" w:rsidP="284B2266" w:rsidRDefault="00DC356C" w14:paraId="75C84176" w14:textId="77777777">
            <w:pPr>
              <w:pStyle w:val="TableParagraph"/>
              <w:spacing w:line="269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5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>270</w:t>
            </w:r>
          </w:p>
        </w:tc>
        <w:tc>
          <w:tcPr>
            <w:tcW w:w="3512" w:type="dxa"/>
            <w:tcBorders>
              <w:top w:val="single" w:color="666666" w:sz="6" w:space="0"/>
            </w:tcBorders>
            <w:shd w:val="clear" w:color="auto" w:fill="CCCCCC"/>
            <w:tcMar/>
          </w:tcPr>
          <w:p w:rsidR="00DC356C" w:rsidP="284B2266" w:rsidRDefault="00DC356C" w14:paraId="1E8452E4" w14:textId="77777777" w14:noSpellErr="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284B2266">
              <w:rPr>
                <w:sz w:val="24"/>
                <w:szCs w:val="24"/>
              </w:rPr>
              <w:t>Digital</w:t>
            </w:r>
            <w:r w:rsidRPr="284B2266">
              <w:rPr>
                <w:spacing w:val="-6"/>
                <w:sz w:val="24"/>
                <w:szCs w:val="24"/>
              </w:rPr>
              <w:t xml:space="preserve"> </w:t>
            </w:r>
            <w:r w:rsidRPr="284B2266">
              <w:rPr>
                <w:sz w:val="24"/>
                <w:szCs w:val="24"/>
              </w:rPr>
              <w:t>Making</w:t>
            </w:r>
            <w:r w:rsidRPr="284B2266">
              <w:rPr>
                <w:spacing w:val="-4"/>
                <w:sz w:val="24"/>
                <w:szCs w:val="24"/>
              </w:rPr>
              <w:t xml:space="preserve"> </w:t>
            </w:r>
            <w:r w:rsidRPr="284B2266">
              <w:rPr>
                <w:sz w:val="24"/>
                <w:szCs w:val="24"/>
              </w:rPr>
              <w:t>and</w:t>
            </w:r>
            <w:r w:rsidRPr="284B2266">
              <w:rPr>
                <w:spacing w:val="-4"/>
                <w:sz w:val="24"/>
                <w:szCs w:val="24"/>
              </w:rPr>
              <w:t xml:space="preserve"> </w:t>
            </w:r>
            <w:r w:rsidRPr="284B2266">
              <w:rPr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811" w:type="dxa"/>
            <w:tcBorders>
              <w:top w:val="single" w:color="666666" w:sz="6" w:space="0"/>
            </w:tcBorders>
            <w:shd w:val="clear" w:color="auto" w:fill="CCCCCC"/>
            <w:tcMar/>
          </w:tcPr>
          <w:p w:rsidR="00DC356C" w:rsidP="00DC356C" w:rsidRDefault="00DC356C" w14:paraId="556CB497" w14:textId="7777777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color="666666" w:sz="6" w:space="0"/>
            </w:tcBorders>
            <w:shd w:val="clear" w:color="auto" w:fill="CCCCCC"/>
            <w:tcMar/>
          </w:tcPr>
          <w:p w:rsidR="00DC356C" w:rsidP="00DC356C" w:rsidRDefault="00DC356C" w14:paraId="4658F4CC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color="666666" w:sz="6" w:space="0"/>
            </w:tcBorders>
            <w:shd w:val="clear" w:color="auto" w:fill="CCCCCC"/>
            <w:tcMar/>
          </w:tcPr>
          <w:p w:rsidR="00DC356C" w:rsidP="284B2266" w:rsidRDefault="00DC356C" w14:paraId="5DB41E2F" w14:textId="77777777" w14:noSpellErr="1">
            <w:pPr>
              <w:pStyle w:val="TableParagraph"/>
              <w:spacing w:line="264" w:lineRule="exact"/>
              <w:ind w:left="102"/>
              <w:rPr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F2F</w:t>
            </w:r>
          </w:p>
        </w:tc>
        <w:tc>
          <w:tcPr>
            <w:tcW w:w="1191" w:type="dxa"/>
            <w:tcBorders>
              <w:top w:val="single" w:color="666666" w:sz="6" w:space="0"/>
            </w:tcBorders>
            <w:shd w:val="clear" w:color="auto" w:fill="CCCCCC"/>
            <w:tcMar/>
          </w:tcPr>
          <w:p w:rsidR="00DC356C" w:rsidP="00DC356C" w:rsidRDefault="00DC356C" w14:paraId="61F6D660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DC356C" w:rsidTr="284B2266" w14:paraId="365528A8" w14:textId="77777777">
        <w:trPr>
          <w:trHeight w:val="550"/>
        </w:trPr>
        <w:tc>
          <w:tcPr>
            <w:tcW w:w="1326" w:type="dxa"/>
            <w:tcMar/>
          </w:tcPr>
          <w:p w:rsidR="00DC356C" w:rsidP="284B2266" w:rsidRDefault="00DC356C" w14:paraId="5313E9DF" w14:textId="77777777">
            <w:pPr>
              <w:pStyle w:val="TableParagraph"/>
              <w:spacing w:line="272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ITLS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6</w:t>
            </w:r>
            <w:r w:rsidRPr="284B2266">
              <w:rPr>
                <w:b w:val="1"/>
                <w:bCs w:val="1"/>
                <w:spacing w:val="-4"/>
                <w:sz w:val="24"/>
                <w:szCs w:val="24"/>
              </w:rPr>
              <w:t>275</w:t>
            </w:r>
          </w:p>
        </w:tc>
        <w:tc>
          <w:tcPr>
            <w:tcW w:w="3512" w:type="dxa"/>
            <w:tcMar/>
          </w:tcPr>
          <w:p w:rsidR="00DC356C" w:rsidP="284B2266" w:rsidRDefault="00DC356C" w14:paraId="3DFFF132" w14:textId="77777777" w14:noSpellErr="1">
            <w:pPr>
              <w:pStyle w:val="TableParagraph"/>
              <w:spacing w:line="276" w:lineRule="exact"/>
              <w:ind w:right="310"/>
              <w:rPr>
                <w:sz w:val="24"/>
                <w:szCs w:val="24"/>
              </w:rPr>
            </w:pPr>
            <w:r w:rsidRPr="284B2266">
              <w:rPr>
                <w:sz w:val="24"/>
                <w:szCs w:val="24"/>
              </w:rPr>
              <w:t>Multimedia</w:t>
            </w:r>
            <w:r w:rsidRPr="284B2266">
              <w:rPr>
                <w:spacing w:val="-15"/>
                <w:sz w:val="24"/>
                <w:szCs w:val="24"/>
              </w:rPr>
              <w:t xml:space="preserve"> </w:t>
            </w:r>
            <w:r w:rsidRPr="284B2266">
              <w:rPr>
                <w:sz w:val="24"/>
                <w:szCs w:val="24"/>
              </w:rPr>
              <w:t>Special</w:t>
            </w:r>
            <w:r w:rsidRPr="284B2266">
              <w:rPr>
                <w:spacing w:val="-15"/>
                <w:sz w:val="24"/>
                <w:szCs w:val="24"/>
              </w:rPr>
              <w:t xml:space="preserve"> </w:t>
            </w:r>
            <w:r w:rsidRPr="284B2266">
              <w:rPr>
                <w:sz w:val="24"/>
                <w:szCs w:val="24"/>
              </w:rPr>
              <w:t>Topic Studio I</w:t>
            </w:r>
          </w:p>
        </w:tc>
        <w:tc>
          <w:tcPr>
            <w:tcW w:w="811" w:type="dxa"/>
            <w:tcMar/>
          </w:tcPr>
          <w:p w:rsidR="00DC356C" w:rsidP="00DC356C" w:rsidRDefault="00DC356C" w14:paraId="1ED4D532" w14:textId="77777777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Mar/>
          </w:tcPr>
          <w:p w:rsidR="00DC356C" w:rsidP="284B2266" w:rsidRDefault="00DC356C" w14:paraId="6603A452" w14:textId="77777777" w14:noSpellErr="1">
            <w:pPr>
              <w:pStyle w:val="TableParagraph"/>
              <w:spacing w:line="267" w:lineRule="exact"/>
              <w:ind w:left="113"/>
              <w:rPr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  <w:tc>
          <w:tcPr>
            <w:tcW w:w="1261" w:type="dxa"/>
            <w:tcMar/>
          </w:tcPr>
          <w:p w:rsidR="00DC356C" w:rsidP="284B2266" w:rsidRDefault="00DC356C" w14:paraId="34C3D0BB" w14:textId="77777777" w14:noSpellErr="1">
            <w:pPr>
              <w:pStyle w:val="TableParagraph"/>
              <w:spacing w:line="267" w:lineRule="exact"/>
              <w:ind w:left="102"/>
              <w:rPr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  <w:tc>
          <w:tcPr>
            <w:tcW w:w="1191" w:type="dxa"/>
            <w:tcMar/>
          </w:tcPr>
          <w:p w:rsidR="00DC356C" w:rsidP="284B2266" w:rsidRDefault="00DC356C" w14:paraId="572B61D6" w14:textId="77777777" w14:noSpellErr="1">
            <w:pPr>
              <w:pStyle w:val="TableParagraph"/>
              <w:spacing w:line="267" w:lineRule="exact"/>
              <w:ind w:left="102"/>
              <w:rPr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</w:tr>
      <w:tr w:rsidR="00E605D4" w:rsidTr="284B2266" w14:paraId="5C1CCE0B" w14:textId="77777777">
        <w:trPr>
          <w:trHeight w:val="550"/>
        </w:trPr>
        <w:tc>
          <w:tcPr>
            <w:tcW w:w="1326" w:type="dxa"/>
            <w:tcBorders>
              <w:bottom w:val="single" w:color="FFFFFF" w:themeColor="background1" w:sz="4" w:space="0"/>
            </w:tcBorders>
            <w:shd w:val="clear" w:color="auto" w:fill="CCCCCC"/>
            <w:tcMar/>
          </w:tcPr>
          <w:p w:rsidRPr="1BB806C4" w:rsidR="00E605D4" w:rsidP="00E605D4" w:rsidRDefault="00E605D4" w14:paraId="7B31F853" w14:textId="65EDB7A9">
            <w:pPr>
              <w:pStyle w:val="TableParagraph"/>
              <w:spacing w:line="272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1BB806C4">
              <w:rPr>
                <w:b w:val="1"/>
                <w:bCs w:val="1"/>
                <w:sz w:val="24"/>
                <w:szCs w:val="24"/>
              </w:rPr>
              <w:t>I</w:t>
            </w:r>
            <w:r>
              <w:rPr>
                <w:b w:val="1"/>
                <w:bCs w:val="1"/>
                <w:sz w:val="24"/>
                <w:szCs w:val="24"/>
              </w:rPr>
              <w:t>TL</w:t>
            </w:r>
            <w:r w:rsidRPr="1BB806C4">
              <w:rPr>
                <w:b w:val="1"/>
                <w:bCs w:val="1"/>
                <w:sz w:val="24"/>
                <w:szCs w:val="24"/>
              </w:rPr>
              <w:t>S</w:t>
            </w:r>
            <w:r w:rsidRPr="1BB806C4">
              <w:rPr>
                <w:b w:val="1"/>
                <w:bCs w:val="1"/>
                <w:spacing w:val="-3"/>
                <w:sz w:val="24"/>
                <w:szCs w:val="24"/>
              </w:rPr>
              <w:t xml:space="preserve"> 6</w:t>
            </w:r>
            <w:r>
              <w:rPr>
                <w:b w:val="1"/>
                <w:bCs w:val="1"/>
                <w:spacing w:val="-4"/>
                <w:sz w:val="24"/>
                <w:szCs w:val="24"/>
              </w:rPr>
              <w:t>285</w:t>
            </w:r>
            <w:r w:rsidRPr="1BB806C4">
              <w:rPr>
                <w:b w:val="1"/>
                <w:bCs w:val="1"/>
                <w:spacing w:val="-4"/>
                <w:sz w:val="24"/>
                <w:szCs w:val="24"/>
              </w:rPr>
              <w:t>*</w:t>
            </w:r>
          </w:p>
        </w:tc>
        <w:tc>
          <w:tcPr>
            <w:tcW w:w="3512" w:type="dxa"/>
            <w:tcBorders>
              <w:bottom w:val="single" w:color="FFFFFF" w:themeColor="background1" w:sz="4" w:space="0"/>
            </w:tcBorders>
            <w:shd w:val="clear" w:color="auto" w:fill="CCCCCC"/>
            <w:tcMar/>
          </w:tcPr>
          <w:p w:rsidRPr="1BB806C4" w:rsidR="00E605D4" w:rsidP="00E605D4" w:rsidRDefault="00E605D4" w14:paraId="47108582" w14:textId="6BABB45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Multimedia Special Topic      Studio II</w:t>
            </w:r>
          </w:p>
        </w:tc>
        <w:tc>
          <w:tcPr>
            <w:tcW w:w="811" w:type="dxa"/>
            <w:tcBorders>
              <w:bottom w:val="single" w:color="FFFFFF" w:themeColor="background1" w:sz="4" w:space="0"/>
            </w:tcBorders>
            <w:shd w:val="clear" w:color="auto" w:fill="CCCCCC"/>
            <w:tcMar/>
          </w:tcPr>
          <w:p w:rsidR="00E605D4" w:rsidP="00E605D4" w:rsidRDefault="00E605D4" w14:paraId="5FDEA1B8" w14:textId="353382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bottom w:val="single" w:color="FFFFFF" w:themeColor="background1" w:sz="4" w:space="0"/>
            </w:tcBorders>
            <w:shd w:val="clear" w:color="auto" w:fill="CCCCCC"/>
            <w:tcMar/>
          </w:tcPr>
          <w:p w:rsidR="00E605D4" w:rsidP="284B2266" w:rsidRDefault="00E605D4" w14:paraId="7AEEF358" w14:textId="1422F246" w14:noSpellErr="1">
            <w:pPr>
              <w:pStyle w:val="TableParagraph"/>
              <w:spacing w:line="272" w:lineRule="exact"/>
              <w:ind w:left="113"/>
              <w:rPr>
                <w:spacing w:val="-5"/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  <w:tc>
          <w:tcPr>
            <w:tcW w:w="1261" w:type="dxa"/>
            <w:tcBorders>
              <w:bottom w:val="single" w:color="FFFFFF" w:themeColor="background1" w:sz="4" w:space="0"/>
            </w:tcBorders>
            <w:shd w:val="clear" w:color="auto" w:fill="CCCCCC"/>
            <w:tcMar/>
          </w:tcPr>
          <w:p w:rsidR="00E605D4" w:rsidP="284B2266" w:rsidRDefault="00E605D4" w14:paraId="3BFA7F90" w14:textId="1BB5259F" w14:noSpellErr="1">
            <w:pPr>
              <w:pStyle w:val="TableParagraph"/>
              <w:spacing w:line="272" w:lineRule="exact"/>
              <w:ind w:left="102"/>
              <w:rPr>
                <w:spacing w:val="-5"/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  <w:tc>
          <w:tcPr>
            <w:tcW w:w="1191" w:type="dxa"/>
            <w:tcBorders>
              <w:bottom w:val="single" w:color="FFFFFF" w:themeColor="background1" w:sz="4" w:space="0"/>
            </w:tcBorders>
            <w:shd w:val="clear" w:color="auto" w:fill="CCCCCC"/>
            <w:tcMar/>
          </w:tcPr>
          <w:p w:rsidR="00E605D4" w:rsidP="00E605D4" w:rsidRDefault="00E605D4" w14:paraId="13FC9640" w14:textId="0F71157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**</w:t>
            </w:r>
          </w:p>
        </w:tc>
      </w:tr>
      <w:tr w:rsidR="284B2266" w:rsidTr="284B2266" w14:paraId="0F0ED79C">
        <w:trPr>
          <w:trHeight w:val="550"/>
        </w:trPr>
        <w:tc>
          <w:tcPr>
            <w:tcW w:w="1326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84B2266" w:rsidP="284B2266" w:rsidRDefault="284B2266" w14:paraId="53D7FFB8" w14:textId="791048E6">
            <w:pPr>
              <w:pStyle w:val="TableParagraph"/>
              <w:spacing w:line="272" w:lineRule="exact"/>
              <w:rPr>
                <w:b w:val="1"/>
                <w:bCs w:val="1"/>
                <w:sz w:val="24"/>
                <w:szCs w:val="24"/>
              </w:rPr>
            </w:pPr>
            <w:r w:rsidRPr="284B2266" w:rsidR="284B2266">
              <w:rPr>
                <w:b w:val="1"/>
                <w:bCs w:val="1"/>
                <w:sz w:val="24"/>
                <w:szCs w:val="24"/>
              </w:rPr>
              <w:t>ITLS 5320</w:t>
            </w:r>
          </w:p>
        </w:tc>
        <w:tc>
          <w:tcPr>
            <w:tcW w:w="3512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84B2266" w:rsidP="284B2266" w:rsidRDefault="284B2266" w14:paraId="1B8DCBE6" w14:textId="74E0631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Writing for Design (CI)</w:t>
            </w:r>
          </w:p>
        </w:tc>
        <w:tc>
          <w:tcPr>
            <w:tcW w:w="81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84B2266" w:rsidP="284B2266" w:rsidRDefault="284B2266" w14:paraId="4528868C" w14:textId="775F48A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84B2266" w:rsidP="284B2266" w:rsidRDefault="284B2266" w14:paraId="13D232C4" w14:textId="3381709D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  <w:tc>
          <w:tcPr>
            <w:tcW w:w="126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84B2266" w:rsidP="284B2266" w:rsidRDefault="284B2266" w14:paraId="3DA3394B" w14:textId="4B0DEA3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  <w:tc>
          <w:tcPr>
            <w:tcW w:w="119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284B2266" w:rsidP="284B2266" w:rsidRDefault="284B2266" w14:paraId="253E27E7" w14:textId="6F475403">
            <w:pPr>
              <w:pStyle w:val="TableParagraph"/>
              <w:rPr>
                <w:sz w:val="24"/>
                <w:szCs w:val="24"/>
              </w:rPr>
            </w:pPr>
            <w:r w:rsidRPr="284B2266" w:rsidR="284B2266">
              <w:rPr>
                <w:sz w:val="24"/>
                <w:szCs w:val="24"/>
              </w:rPr>
              <w:t>Online</w:t>
            </w:r>
          </w:p>
        </w:tc>
      </w:tr>
      <w:tr w:rsidR="00E605D4" w:rsidTr="284B2266" w14:paraId="4C92AEBF" w14:textId="77777777">
        <w:trPr>
          <w:trHeight w:val="550"/>
        </w:trPr>
        <w:tc>
          <w:tcPr>
            <w:tcW w:w="1326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E605D4" w:rsidP="00E605D4" w:rsidRDefault="00E605D4" w14:paraId="035E2D20" w14:textId="1B8FC0EF" w14:noSpellErr="1">
            <w:pPr>
              <w:pStyle w:val="TableParagraph"/>
              <w:spacing w:line="272" w:lineRule="exact"/>
              <w:ind w:left="115"/>
              <w:rPr>
                <w:b w:val="1"/>
                <w:bCs w:val="1"/>
                <w:sz w:val="24"/>
                <w:szCs w:val="24"/>
              </w:rPr>
            </w:pPr>
            <w:r w:rsidRPr="1BB806C4">
              <w:rPr>
                <w:b w:val="1"/>
                <w:bCs w:val="1"/>
                <w:sz w:val="24"/>
                <w:szCs w:val="24"/>
              </w:rPr>
              <w:t>IS</w:t>
            </w:r>
            <w:r w:rsidRPr="1BB806C4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1BB806C4">
              <w:rPr>
                <w:b w:val="1"/>
                <w:bCs w:val="1"/>
                <w:spacing w:val="-4"/>
                <w:sz w:val="24"/>
                <w:szCs w:val="24"/>
              </w:rPr>
              <w:t>5700*</w:t>
            </w:r>
          </w:p>
        </w:tc>
        <w:tc>
          <w:tcPr>
            <w:tcW w:w="3512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E605D4" w:rsidP="00E605D4" w:rsidRDefault="00E605D4" w14:paraId="4EF5D1F5" w14:textId="77777777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1BB806C4">
              <w:rPr>
                <w:sz w:val="24"/>
                <w:szCs w:val="24"/>
              </w:rPr>
              <w:t>Advanced Client-Side Web Application Development</w:t>
            </w:r>
          </w:p>
        </w:tc>
        <w:tc>
          <w:tcPr>
            <w:tcW w:w="81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E605D4" w:rsidP="00E605D4" w:rsidRDefault="00E605D4" w14:paraId="478479B9" w14:textId="7777777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E605D4" w:rsidP="284B2266" w:rsidRDefault="00E605D4" w14:paraId="403E8041" w14:textId="77777777" w14:noSpellErr="1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  <w:tc>
          <w:tcPr>
            <w:tcW w:w="126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E605D4" w:rsidP="284B2266" w:rsidRDefault="00E605D4" w14:paraId="38CB137B" w14:textId="77777777" w14:noSpellErr="1">
            <w:pPr>
              <w:pStyle w:val="TableParagraph"/>
              <w:spacing w:line="272" w:lineRule="exact"/>
              <w:ind w:left="102"/>
              <w:rPr>
                <w:sz w:val="24"/>
                <w:szCs w:val="24"/>
              </w:rPr>
            </w:pPr>
            <w:r w:rsidRPr="284B2266">
              <w:rPr>
                <w:spacing w:val="-5"/>
                <w:sz w:val="24"/>
                <w:szCs w:val="24"/>
              </w:rPr>
              <w:t>**</w:t>
            </w:r>
          </w:p>
        </w:tc>
        <w:tc>
          <w:tcPr>
            <w:tcW w:w="119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="00E605D4" w:rsidP="00E605D4" w:rsidRDefault="00E605D4" w14:paraId="61B735AA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E605D4" w:rsidTr="284B2266" w14:paraId="5DC589D8" w14:textId="77777777">
        <w:trPr>
          <w:trHeight w:val="280"/>
        </w:trPr>
        <w:tc>
          <w:tcPr>
            <w:tcW w:w="9362" w:type="dxa"/>
            <w:gridSpan w:val="6"/>
            <w:tcBorders>
              <w:top w:val="single" w:color="auto" w:sz="4" w:space="0"/>
            </w:tcBorders>
            <w:tcMar/>
          </w:tcPr>
          <w:p w:rsidR="00E605D4" w:rsidP="284B2266" w:rsidRDefault="00E605D4" w14:paraId="3246B61F" w14:textId="77777777" w14:noSpellErr="1">
            <w:pPr>
              <w:pStyle w:val="TableParagraph"/>
              <w:spacing w:line="260" w:lineRule="exact"/>
              <w:ind w:left="1296" w:right="1296"/>
              <w:jc w:val="center"/>
              <w:rPr>
                <w:b w:val="1"/>
                <w:bCs w:val="1"/>
                <w:sz w:val="24"/>
                <w:szCs w:val="24"/>
              </w:rPr>
            </w:pPr>
            <w:r w:rsidRPr="284B2266">
              <w:rPr>
                <w:b w:val="1"/>
                <w:bCs w:val="1"/>
                <w:sz w:val="24"/>
                <w:szCs w:val="24"/>
              </w:rPr>
              <w:t>Additional</w:t>
            </w:r>
            <w:r w:rsidRPr="284B2266">
              <w:rPr>
                <w:b w:val="1"/>
                <w:bCs w:val="1"/>
                <w:spacing w:val="-8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z w:val="24"/>
                <w:szCs w:val="24"/>
              </w:rPr>
              <w:t>courses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z w:val="24"/>
                <w:szCs w:val="24"/>
              </w:rPr>
              <w:t>possible</w:t>
            </w:r>
            <w:r w:rsidRPr="284B2266">
              <w:rPr>
                <w:b w:val="1"/>
                <w:bCs w:val="1"/>
                <w:spacing w:val="-8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z w:val="24"/>
                <w:szCs w:val="24"/>
              </w:rPr>
              <w:t>with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z w:val="24"/>
                <w:szCs w:val="24"/>
              </w:rPr>
              <w:t>approval</w:t>
            </w:r>
            <w:r w:rsidRPr="284B2266">
              <w:rPr>
                <w:b w:val="1"/>
                <w:bCs w:val="1"/>
                <w:spacing w:val="-8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z w:val="24"/>
                <w:szCs w:val="24"/>
              </w:rPr>
              <w:t>by</w:t>
            </w:r>
            <w:r w:rsidRPr="284B2266">
              <w:rPr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z w:val="24"/>
                <w:szCs w:val="24"/>
              </w:rPr>
              <w:t>MMDV</w:t>
            </w:r>
            <w:r w:rsidRPr="284B2266">
              <w:rPr>
                <w:b w:val="1"/>
                <w:bCs w:val="1"/>
                <w:spacing w:val="-5"/>
                <w:sz w:val="24"/>
                <w:szCs w:val="24"/>
              </w:rPr>
              <w:t xml:space="preserve"> </w:t>
            </w:r>
            <w:r w:rsidRPr="284B2266">
              <w:rPr>
                <w:b w:val="1"/>
                <w:bCs w:val="1"/>
                <w:spacing w:val="-2"/>
                <w:sz w:val="24"/>
                <w:szCs w:val="24"/>
              </w:rPr>
              <w:t>coordinator.</w:t>
            </w:r>
          </w:p>
        </w:tc>
      </w:tr>
    </w:tbl>
    <w:p w:rsidR="00B35CBD" w:rsidRDefault="00B24589" w14:paraId="7E46015A" w14:textId="77777777">
      <w:pPr>
        <w:pStyle w:val="Heading1"/>
      </w:pPr>
      <w:bookmarkStart w:name="*Course_may_have_required_prerequisites," w:id="2"/>
      <w:bookmarkEnd w:id="2"/>
      <w:r>
        <w:t>*Course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 required</w:t>
      </w:r>
      <w:r>
        <w:rPr>
          <w:spacing w:val="-2"/>
        </w:rPr>
        <w:t xml:space="preserve"> </w:t>
      </w:r>
      <w:r>
        <w:t>prerequisites,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2"/>
        </w:rPr>
        <w:t>registration.</w:t>
      </w:r>
    </w:p>
    <w:p w:rsidR="00B35CBD" w:rsidRDefault="00B24589" w14:paraId="5EAECA63" w14:textId="77777777">
      <w:pPr>
        <w:spacing w:before="2"/>
        <w:ind w:left="100"/>
      </w:pPr>
      <w:r>
        <w:t>**Check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options.</w:t>
      </w:r>
    </w:p>
    <w:p w:rsidRPr="000E6A6E" w:rsidR="00B35CBD" w:rsidP="000E6A6E" w:rsidRDefault="00B24589" w14:paraId="729718FF" w14:textId="7AF8CFC7">
      <w:pPr>
        <w:rPr>
          <w:sz w:val="21"/>
          <w:szCs w:val="21"/>
        </w:rPr>
      </w:pPr>
      <w:bookmarkStart w:name="If_you_have_questions_or_want_more_infor" w:id="3"/>
      <w:bookmarkEnd w:id="3"/>
      <w:r w:rsidRPr="284B2266">
        <w:rPr>
          <w:sz w:val="21"/>
          <w:szCs w:val="21"/>
        </w:rPr>
        <w:t>If</w:t>
      </w:r>
      <w:r w:rsidRPr="284B2266">
        <w:rPr>
          <w:spacing w:val="-2"/>
          <w:sz w:val="21"/>
          <w:szCs w:val="21"/>
        </w:rPr>
        <w:t xml:space="preserve"> </w:t>
      </w:r>
      <w:r w:rsidRPr="284B2266">
        <w:rPr>
          <w:sz w:val="21"/>
          <w:szCs w:val="21"/>
        </w:rPr>
        <w:t>you</w:t>
      </w:r>
      <w:r w:rsidRPr="284B2266">
        <w:rPr>
          <w:spacing w:val="-2"/>
          <w:sz w:val="21"/>
          <w:szCs w:val="21"/>
        </w:rPr>
        <w:t xml:space="preserve"> </w:t>
      </w:r>
      <w:r w:rsidRPr="284B2266">
        <w:rPr>
          <w:sz w:val="21"/>
          <w:szCs w:val="21"/>
        </w:rPr>
        <w:t>have</w:t>
      </w:r>
      <w:r w:rsidRPr="284B2266">
        <w:rPr>
          <w:spacing w:val="-1"/>
          <w:sz w:val="21"/>
          <w:szCs w:val="21"/>
        </w:rPr>
        <w:t xml:space="preserve"> </w:t>
      </w:r>
      <w:r w:rsidRPr="284B2266">
        <w:rPr>
          <w:sz w:val="21"/>
          <w:szCs w:val="21"/>
        </w:rPr>
        <w:t>questions</w:t>
      </w:r>
      <w:r w:rsidRPr="284B2266">
        <w:rPr>
          <w:spacing w:val="-3"/>
          <w:sz w:val="21"/>
          <w:szCs w:val="21"/>
        </w:rPr>
        <w:t xml:space="preserve"> </w:t>
      </w:r>
      <w:r w:rsidRPr="284B2266">
        <w:rPr>
          <w:sz w:val="21"/>
          <w:szCs w:val="21"/>
        </w:rPr>
        <w:t>or</w:t>
      </w:r>
      <w:r w:rsidRPr="284B2266">
        <w:rPr>
          <w:spacing w:val="-6"/>
          <w:sz w:val="21"/>
          <w:szCs w:val="21"/>
        </w:rPr>
        <w:t xml:space="preserve"> </w:t>
      </w:r>
      <w:r w:rsidRPr="284B2266">
        <w:rPr>
          <w:sz w:val="21"/>
          <w:szCs w:val="21"/>
        </w:rPr>
        <w:t>want</w:t>
      </w:r>
      <w:r w:rsidRPr="284B2266">
        <w:rPr>
          <w:spacing w:val="-5"/>
          <w:sz w:val="21"/>
          <w:szCs w:val="21"/>
        </w:rPr>
        <w:t xml:space="preserve"> </w:t>
      </w:r>
      <w:r w:rsidRPr="284B2266">
        <w:rPr>
          <w:sz w:val="21"/>
          <w:szCs w:val="21"/>
        </w:rPr>
        <w:t>more</w:t>
      </w:r>
      <w:r w:rsidRPr="284B2266">
        <w:rPr>
          <w:spacing w:val="-4"/>
          <w:sz w:val="21"/>
          <w:szCs w:val="21"/>
        </w:rPr>
        <w:t xml:space="preserve"> </w:t>
      </w:r>
      <w:r w:rsidRPr="000E6A6E">
        <w:rPr>
          <w:sz w:val="21"/>
          <w:szCs w:val="21"/>
        </w:rPr>
        <w:t>information, please</w:t>
      </w:r>
      <w:r w:rsidRPr="000E6A6E">
        <w:rPr>
          <w:spacing w:val="-4"/>
          <w:sz w:val="21"/>
          <w:szCs w:val="21"/>
        </w:rPr>
        <w:t xml:space="preserve"> </w:t>
      </w:r>
      <w:r w:rsidRPr="000E6A6E">
        <w:rPr>
          <w:sz w:val="21"/>
          <w:szCs w:val="21"/>
        </w:rPr>
        <w:t>contact</w:t>
      </w:r>
      <w:r w:rsidRPr="000E6A6E" w:rsidR="000E6A6E">
        <w:rPr>
          <w:sz w:val="21"/>
          <w:szCs w:val="21"/>
        </w:rPr>
        <w:t xml:space="preserve"> Jenny Kearl</w:t>
      </w:r>
      <w:r w:rsidRPr="000E6A6E" w:rsidR="000E6A6E">
        <w:rPr>
          <w:sz w:val="21"/>
          <w:szCs w:val="21"/>
        </w:rPr>
        <w:t xml:space="preserve"> (</w:t>
      </w:r>
      <w:hyperlink w:history="1" r:id="R22caf2763ed84f92">
        <w:r w:rsidRPr="000E6A6E" w:rsidR="000E6A6E">
          <w:rPr>
            <w:rStyle w:val="Hyperlink"/>
            <w:color w:val="226BAA"/>
            <w:sz w:val="21"/>
            <w:szCs w:val="21"/>
          </w:rPr>
          <w:t>jenny.Kearl@usu.edu</w:t>
        </w:r>
      </w:hyperlink>
      <w:r w:rsidRPr="000E6A6E" w:rsidR="000E6A6E">
        <w:rPr>
          <w:sz w:val="21"/>
          <w:szCs w:val="21"/>
        </w:rPr>
        <w:t>) or</w:t>
      </w:r>
      <w:r w:rsidRPr="000E6A6E">
        <w:rPr>
          <w:sz w:val="21"/>
          <w:szCs w:val="21"/>
        </w:rPr>
        <w:t xml:space="preserve"> Dr. </w:t>
      </w:r>
      <w:r w:rsidRPr="000E6A6E">
        <w:rPr>
          <w:sz w:val="21"/>
          <w:szCs w:val="21"/>
        </w:rPr>
        <w:t>Ramy</w:t>
      </w:r>
      <w:r w:rsidRPr="000E6A6E">
        <w:rPr>
          <w:sz w:val="21"/>
          <w:szCs w:val="21"/>
        </w:rPr>
        <w:t xml:space="preserve"> Shaaban (</w:t>
      </w:r>
      <w:hyperlink w:history="1" r:id="R7ff947da44c54406">
        <w:r w:rsidRPr="000E6A6E" w:rsidR="000E6A6E">
          <w:rPr>
            <w:rStyle w:val="Hyperlink"/>
            <w:sz w:val="21"/>
            <w:szCs w:val="21"/>
          </w:rPr>
          <w:t>ramy.shaaban@usu.edu</w:t>
        </w:r>
      </w:hyperlink>
      <w:r w:rsidRPr="000E6A6E">
        <w:rPr>
          <w:sz w:val="21"/>
          <w:szCs w:val="21"/>
        </w:rPr>
        <w:t>).</w:t>
      </w:r>
    </w:p>
    <w:p w:rsidR="000E6A6E" w:rsidRDefault="000E6A6E" w14:paraId="3286F5F1" w14:textId="77777777">
      <w:pPr>
        <w:spacing w:before="7" w:line="242" w:lineRule="auto"/>
        <w:ind w:left="205" w:right="113"/>
        <w:rPr>
          <w:sz w:val="21"/>
        </w:rPr>
      </w:pPr>
    </w:p>
    <w:p w:rsidR="00B35CBD" w:rsidRDefault="00B35CBD" w14:paraId="29A6D118" w14:textId="77777777">
      <w:pPr>
        <w:spacing w:line="242" w:lineRule="auto"/>
        <w:rPr>
          <w:sz w:val="21"/>
        </w:rPr>
        <w:sectPr w:rsidR="00B35CBD" w:rsidSect="005750A6">
          <w:footerReference w:type="default" r:id="rId9"/>
          <w:type w:val="continuous"/>
          <w:pgSz w:w="12240" w:h="15840" w:orient="portrait"/>
          <w:pgMar w:top="1020" w:right="960" w:bottom="960" w:left="880" w:header="0" w:footer="7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start="1"/>
          <w:cols w:space="720"/>
          <w:headerReference w:type="default" r:id="Rd9381613bf424717"/>
        </w:sectPr>
      </w:pPr>
    </w:p>
    <w:p w:rsidR="00B35CBD" w:rsidRDefault="00B24589" w14:paraId="7FB05344" w14:textId="77777777">
      <w:pPr>
        <w:pStyle w:val="BodyText"/>
        <w:spacing w:before="64"/>
        <w:ind w:right="113"/>
      </w:pPr>
      <w:r>
        <w:rPr>
          <w:b/>
          <w:u w:val="single"/>
        </w:rPr>
        <w:lastRenderedPageBreak/>
        <w:t>Data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Visualization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(ITLS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4130)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This course</w:t>
      </w:r>
      <w:r>
        <w:rPr>
          <w:spacing w:val="-1"/>
        </w:rPr>
        <w:t xml:space="preserve"> </w:t>
      </w:r>
      <w:r>
        <w:t>provides an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visualization,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 xml:space="preserve">can apply its concepts to better understand data by exploring the impacts of existing data-informed decisions across multiple </w:t>
      </w:r>
      <w:r>
        <w:rPr>
          <w:spacing w:val="-2"/>
        </w:rPr>
        <w:t>domains.</w:t>
      </w:r>
    </w:p>
    <w:p w:rsidR="00B35CBD" w:rsidRDefault="00B35CBD" w14:paraId="2A7757D5" w14:textId="77777777">
      <w:pPr>
        <w:pStyle w:val="BodyText"/>
        <w:spacing w:before="6"/>
        <w:ind w:left="0"/>
      </w:pPr>
    </w:p>
    <w:p w:rsidR="00B35CBD" w:rsidRDefault="00B24589" w14:paraId="3F71513C" w14:textId="77777777">
      <w:pPr>
        <w:pStyle w:val="BodyText"/>
        <w:spacing w:before="1" w:line="237" w:lineRule="auto"/>
        <w:ind w:right="113"/>
      </w:pPr>
      <w:r w:rsidRPr="284B2266">
        <w:rPr>
          <w:b w:val="1"/>
          <w:bCs w:val="1"/>
          <w:u w:val="single"/>
        </w:rPr>
        <w:t>Computer Applications for Instruction and Training (ITLS 5205)</w:t>
      </w:r>
      <w:r w:rsidRPr="284B2266">
        <w:rPr>
          <w:b w:val="1"/>
          <w:bCs w:val="1"/>
        </w:rPr>
        <w:t xml:space="preserve"> </w:t>
      </w:r>
      <w:r>
        <w:rPr/>
        <w:t>- Introduction to the design, development, and implementation</w:t>
      </w:r>
      <w:r>
        <w:rPr>
          <w:spacing w:val="-2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materials</w:t>
      </w:r>
      <w:r>
        <w:rPr>
          <w:spacing w:val="-2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instruction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training.</w:t>
      </w:r>
      <w:r>
        <w:rPr>
          <w:spacing w:val="-3"/>
        </w:rPr>
        <w:t xml:space="preserve"> </w:t>
      </w:r>
      <w:r>
        <w:rPr/>
        <w:t>Students</w:t>
      </w:r>
      <w:r>
        <w:rPr>
          <w:spacing w:val="-2"/>
        </w:rPr>
        <w:t xml:space="preserve"> </w:t>
      </w:r>
      <w:r>
        <w:rPr/>
        <w:t>explore</w:t>
      </w:r>
      <w:r>
        <w:rPr>
          <w:spacing w:val="-2"/>
        </w:rPr>
        <w:t xml:space="preserve"> </w:t>
      </w:r>
      <w:r>
        <w:rPr/>
        <w:t>standard</w:t>
      </w:r>
      <w:r>
        <w:rPr>
          <w:spacing w:val="-2"/>
        </w:rPr>
        <w:t xml:space="preserve"> </w:t>
      </w:r>
      <w:r>
        <w:rPr/>
        <w:t>and/or</w:t>
      </w:r>
      <w:r>
        <w:rPr>
          <w:spacing w:val="-4"/>
        </w:rPr>
        <w:t xml:space="preserve"> </w:t>
      </w:r>
      <w:r>
        <w:rPr/>
        <w:t>new</w:t>
      </w:r>
      <w:r>
        <w:rPr>
          <w:spacing w:val="-2"/>
        </w:rPr>
        <w:t xml:space="preserve"> </w:t>
      </w:r>
      <w:r>
        <w:rPr/>
        <w:t>technologies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variety</w:t>
      </w:r>
      <w:r>
        <w:rPr>
          <w:spacing w:val="-3"/>
        </w:rPr>
        <w:t xml:space="preserve"> </w:t>
      </w:r>
      <w:r>
        <w:rPr/>
        <w:t>of areas including surveys, content management, presentation software, and media production.</w:t>
      </w:r>
    </w:p>
    <w:p w:rsidR="00B35CBD" w:rsidRDefault="00B24589" w14:paraId="79462FE1" w14:textId="77777777">
      <w:pPr>
        <w:pStyle w:val="BodyText"/>
        <w:spacing w:before="159" w:line="242" w:lineRule="auto"/>
        <w:ind w:right="177"/>
      </w:pPr>
      <w:r w:rsidRPr="284B2266">
        <w:rPr>
          <w:b w:val="1"/>
          <w:bCs w:val="1"/>
          <w:u w:val="single"/>
        </w:rPr>
        <w:t>Virtual Environment Development (ITLS 5210</w:t>
      </w:r>
      <w:r w:rsidRPr="284B2266">
        <w:rPr>
          <w:rFonts w:ascii="Arial"/>
          <w:b w:val="1"/>
          <w:bCs w:val="1"/>
          <w:u w:val="single"/>
        </w:rPr>
        <w:t>)</w:t>
      </w:r>
      <w:r w:rsidRPr="284B2266">
        <w:rPr>
          <w:rFonts w:ascii="Arial"/>
          <w:b w:val="1"/>
          <w:bCs w:val="1"/>
        </w:rPr>
        <w:t xml:space="preserve"> </w:t>
      </w:r>
      <w:r>
        <w:rPr/>
        <w:t>- Students study game and virtual-environment development using modern game engines. Topics include fundamental programming concepts like variables and their types, code re-use, commenting</w:t>
      </w:r>
      <w:r>
        <w:rPr>
          <w:spacing w:val="-3"/>
        </w:rPr>
        <w:t xml:space="preserve"> </w:t>
      </w:r>
      <w:r>
        <w:rPr/>
        <w:t>code,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basic</w:t>
      </w:r>
      <w:r>
        <w:rPr>
          <w:spacing w:val="-2"/>
        </w:rPr>
        <w:t xml:space="preserve"> </w:t>
      </w:r>
      <w:r>
        <w:rPr/>
        <w:t>control</w:t>
      </w:r>
      <w:r>
        <w:rPr>
          <w:spacing w:val="-4"/>
        </w:rPr>
        <w:t xml:space="preserve"> </w:t>
      </w:r>
      <w:r>
        <w:rPr/>
        <w:t>structures.</w:t>
      </w:r>
      <w:r>
        <w:rPr>
          <w:spacing w:val="-3"/>
        </w:rPr>
        <w:t xml:space="preserve"> </w:t>
      </w:r>
      <w:r>
        <w:rPr/>
        <w:t>Students</w:t>
      </w:r>
      <w:r>
        <w:rPr>
          <w:spacing w:val="-1"/>
        </w:rPr>
        <w:t xml:space="preserve"> </w:t>
      </w:r>
      <w:r>
        <w:rPr/>
        <w:t>spend</w:t>
      </w:r>
      <w:r>
        <w:rPr>
          <w:spacing w:val="-8"/>
        </w:rPr>
        <w:t xml:space="preserve"> </w:t>
      </w:r>
      <w:r>
        <w:rPr/>
        <w:t>some</w:t>
      </w:r>
      <w:r>
        <w:rPr>
          <w:spacing w:val="-2"/>
        </w:rPr>
        <w:t xml:space="preserve"> </w:t>
      </w:r>
      <w:r>
        <w:rPr/>
        <w:t>time</w:t>
      </w:r>
      <w:r>
        <w:rPr>
          <w:spacing w:val="-2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game</w:t>
      </w:r>
      <w:r>
        <w:rPr>
          <w:spacing w:val="-2"/>
        </w:rPr>
        <w:t xml:space="preserve"> </w:t>
      </w:r>
      <w:r>
        <w:rPr/>
        <w:t>design</w:t>
      </w:r>
      <w:r>
        <w:rPr>
          <w:spacing w:val="-3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/>
        <w:t>focus</w:t>
      </w:r>
      <w:r>
        <w:rPr>
          <w:spacing w:val="-1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game</w:t>
      </w:r>
      <w:r>
        <w:rPr>
          <w:spacing w:val="-2"/>
        </w:rPr>
        <w:t xml:space="preserve"> </w:t>
      </w:r>
      <w:r>
        <w:rPr/>
        <w:t>development.</w:t>
      </w:r>
    </w:p>
    <w:p w:rsidR="00B35CBD" w:rsidRDefault="00B24589" w14:paraId="14A7B6B7" w14:textId="6E502B51">
      <w:pPr>
        <w:pStyle w:val="BodyText"/>
        <w:spacing w:before="160" w:line="237" w:lineRule="auto"/>
        <w:ind w:right="177"/>
      </w:pPr>
      <w:r w:rsidRPr="284B2266">
        <w:rPr>
          <w:b w:val="1"/>
          <w:bCs w:val="1"/>
          <w:u w:val="single"/>
        </w:rPr>
        <w:t>Video and Audio Design and Production I (ITLS 5215)</w:t>
      </w:r>
      <w:r w:rsidRPr="284B2266">
        <w:rPr>
          <w:b w:val="1"/>
          <w:bCs w:val="1"/>
        </w:rPr>
        <w:t xml:space="preserve"> </w:t>
      </w:r>
      <w:r>
        <w:rPr/>
        <w:t>- Introduction to design and development for camera and computer-based</w:t>
      </w:r>
      <w:r>
        <w:rPr>
          <w:spacing w:val="-3"/>
        </w:rPr>
        <w:t xml:space="preserve"> </w:t>
      </w:r>
      <w:r>
        <w:rPr/>
        <w:t>video</w:t>
      </w:r>
      <w:r>
        <w:rPr>
          <w:spacing w:val="-3"/>
        </w:rPr>
        <w:t xml:space="preserve"> </w:t>
      </w:r>
      <w:r>
        <w:rPr/>
        <w:t>production.</w:t>
      </w:r>
      <w:r>
        <w:rPr>
          <w:spacing w:val="-3"/>
        </w:rPr>
        <w:t xml:space="preserve"> </w:t>
      </w:r>
      <w:r>
        <w:rPr/>
        <w:t>Students</w:t>
      </w:r>
      <w:r>
        <w:rPr>
          <w:spacing w:val="-2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explore</w:t>
      </w:r>
      <w:r>
        <w:rPr>
          <w:spacing w:val="-2"/>
        </w:rPr>
        <w:t xml:space="preserve"> </w:t>
      </w:r>
      <w:r>
        <w:rPr/>
        <w:t>recording,</w:t>
      </w:r>
      <w:r>
        <w:rPr>
          <w:spacing w:val="-3"/>
        </w:rPr>
        <w:t xml:space="preserve"> </w:t>
      </w:r>
      <w:r>
        <w:rPr/>
        <w:t>editing/digitizing</w:t>
      </w:r>
      <w:r>
        <w:rPr>
          <w:spacing w:val="-3"/>
        </w:rPr>
        <w:t xml:space="preserve"> </w:t>
      </w:r>
      <w:r>
        <w:rPr/>
        <w:t>audio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video</w:t>
      </w:r>
      <w:r>
        <w:rPr>
          <w:spacing w:val="-3"/>
        </w:rPr>
        <w:t xml:space="preserve"> </w:t>
      </w:r>
      <w:r>
        <w:rPr/>
        <w:t>segments</w:t>
      </w:r>
      <w:r>
        <w:rPr>
          <w:spacing w:val="-2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 xml:space="preserve">education and training applications. Current topics to be covered could include video design, Final Cut Pro, Adobe </w:t>
      </w:r>
      <w:r>
        <w:rPr/>
        <w:t>Premiere</w:t>
      </w:r>
      <w:r>
        <w:rPr/>
        <w:t xml:space="preserve"> and professional interviewing.</w:t>
      </w:r>
    </w:p>
    <w:p w:rsidR="00B35CBD" w:rsidP="284B2266" w:rsidRDefault="00B24589" w14:paraId="6170F4EE" w14:textId="2B556746">
      <w:pPr>
        <w:pStyle w:val="Normal"/>
        <w:spacing w:before="166"/>
        <w:ind w:left="205" w:right="11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84B2266" w:rsidR="284B2266">
        <w:rPr>
          <w:b w:val="1"/>
          <w:bCs w:val="1"/>
          <w:sz w:val="20"/>
          <w:szCs w:val="20"/>
          <w:u w:val="single"/>
        </w:rPr>
        <w:t xml:space="preserve">User Experience User Interface UX/UI (ITLS 5225) </w:t>
      </w:r>
      <w:r w:rsidRPr="284B2266" w:rsidR="284B2266">
        <w:rPr>
          <w:b w:val="1"/>
          <w:bCs w:val="1"/>
          <w:sz w:val="20"/>
          <w:szCs w:val="20"/>
        </w:rPr>
        <w:t xml:space="preserve">- 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This course aims to give students the knowledge and skills to design user experience and interaction for multiple platforms, including mobile apps, 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websites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other virtual experiences. The course also allows students to 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acquire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skills in market-standard UX/UI tools such as Adobe 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XD</w:t>
      </w:r>
      <w:r w:rsidRPr="284B2266" w:rsidR="284B2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Figma. Other emerging technologies, such as using generative AI tools in the field of UX/UI, are also included in the course. </w:t>
      </w:r>
    </w:p>
    <w:p w:rsidR="00B35CBD" w:rsidP="284B2266" w:rsidRDefault="00B24589" w14:paraId="3EF5027D" w14:textId="66FD0E71">
      <w:pPr>
        <w:pStyle w:val="Normal"/>
        <w:spacing w:before="166"/>
        <w:ind w:left="205" w:right="113"/>
        <w:rPr>
          <w:sz w:val="20"/>
          <w:szCs w:val="20"/>
        </w:rPr>
      </w:pPr>
      <w:r w:rsidRPr="284B2266">
        <w:rPr>
          <w:b w:val="1"/>
          <w:bCs w:val="1"/>
          <w:sz w:val="20"/>
          <w:szCs w:val="20"/>
          <w:u w:val="single"/>
        </w:rPr>
        <w:t>Instructional</w:t>
      </w:r>
      <w:r w:rsidRPr="284B2266">
        <w:rPr>
          <w:b w:val="1"/>
          <w:bCs w:val="1"/>
          <w:spacing w:val="-3"/>
          <w:sz w:val="20"/>
          <w:szCs w:val="20"/>
          <w:u w:val="single"/>
        </w:rPr>
        <w:t xml:space="preserve"> </w:t>
      </w:r>
      <w:r w:rsidRPr="284B2266">
        <w:rPr>
          <w:b w:val="1"/>
          <w:bCs w:val="1"/>
          <w:sz w:val="20"/>
          <w:szCs w:val="20"/>
          <w:u w:val="single"/>
        </w:rPr>
        <w:t>Graphic</w:t>
      </w:r>
      <w:r w:rsidRPr="284B2266">
        <w:rPr>
          <w:b w:val="1"/>
          <w:bCs w:val="1"/>
          <w:spacing w:val="-3"/>
          <w:sz w:val="20"/>
          <w:szCs w:val="20"/>
          <w:u w:val="single"/>
        </w:rPr>
        <w:t xml:space="preserve"> </w:t>
      </w:r>
      <w:r w:rsidRPr="284B2266">
        <w:rPr>
          <w:b w:val="1"/>
          <w:bCs w:val="1"/>
          <w:sz w:val="20"/>
          <w:szCs w:val="20"/>
          <w:u w:val="single"/>
        </w:rPr>
        <w:t>Production</w:t>
      </w:r>
      <w:r w:rsidRPr="284B2266">
        <w:rPr>
          <w:b w:val="1"/>
          <w:bCs w:val="1"/>
          <w:spacing w:val="-5"/>
          <w:sz w:val="20"/>
          <w:szCs w:val="20"/>
          <w:u w:val="single"/>
        </w:rPr>
        <w:t xml:space="preserve"> </w:t>
      </w:r>
      <w:r w:rsidRPr="284B2266">
        <w:rPr>
          <w:b w:val="1"/>
          <w:bCs w:val="1"/>
          <w:sz w:val="20"/>
          <w:szCs w:val="20"/>
          <w:u w:val="single"/>
        </w:rPr>
        <w:t>I</w:t>
      </w:r>
      <w:r w:rsidRPr="284B2266">
        <w:rPr>
          <w:b w:val="1"/>
          <w:bCs w:val="1"/>
          <w:spacing w:val="-1"/>
          <w:sz w:val="20"/>
          <w:szCs w:val="20"/>
          <w:u w:val="single"/>
        </w:rPr>
        <w:t xml:space="preserve"> </w:t>
      </w:r>
      <w:r w:rsidRPr="284B2266">
        <w:rPr>
          <w:b w:val="1"/>
          <w:bCs w:val="1"/>
          <w:sz w:val="20"/>
          <w:szCs w:val="20"/>
          <w:u w:val="single"/>
        </w:rPr>
        <w:t>(ITLS</w:t>
      </w:r>
      <w:r w:rsidRPr="284B2266">
        <w:rPr>
          <w:b w:val="1"/>
          <w:bCs w:val="1"/>
          <w:spacing w:val="-5"/>
          <w:sz w:val="20"/>
          <w:szCs w:val="20"/>
          <w:u w:val="single"/>
        </w:rPr>
        <w:t xml:space="preserve"> 5</w:t>
      </w:r>
      <w:r w:rsidRPr="284B2266">
        <w:rPr>
          <w:b w:val="1"/>
          <w:bCs w:val="1"/>
          <w:sz w:val="20"/>
          <w:szCs w:val="20"/>
          <w:u w:val="single"/>
        </w:rPr>
        <w:t>230)</w:t>
      </w:r>
      <w:r w:rsidRPr="284B2266">
        <w:rPr>
          <w:b w:val="1"/>
          <w:bCs w:val="1"/>
          <w:spacing w:val="-2"/>
          <w:sz w:val="20"/>
          <w:szCs w:val="20"/>
        </w:rPr>
        <w:t xml:space="preserve"> </w:t>
      </w:r>
      <w:r w:rsidRPr="284B2266">
        <w:rPr>
          <w:sz w:val="20"/>
          <w:szCs w:val="20"/>
        </w:rPr>
        <w:t>-</w:t>
      </w:r>
      <w:r w:rsidRPr="284B2266">
        <w:rPr>
          <w:spacing w:val="-5"/>
          <w:sz w:val="20"/>
          <w:szCs w:val="20"/>
        </w:rPr>
        <w:t xml:space="preserve"> </w:t>
      </w:r>
      <w:r w:rsidRPr="284B2266">
        <w:rPr>
          <w:sz w:val="20"/>
          <w:szCs w:val="20"/>
        </w:rPr>
        <w:t>Introductory</w:t>
      </w:r>
      <w:r w:rsidRPr="284B2266">
        <w:rPr>
          <w:spacing w:val="-3"/>
          <w:sz w:val="20"/>
          <w:szCs w:val="20"/>
        </w:rPr>
        <w:t xml:space="preserve"> </w:t>
      </w:r>
      <w:r w:rsidRPr="284B2266">
        <w:rPr>
          <w:sz w:val="20"/>
          <w:szCs w:val="20"/>
        </w:rPr>
        <w:t>practices</w:t>
      </w:r>
      <w:r w:rsidRPr="284B2266">
        <w:rPr>
          <w:spacing w:val="-1"/>
          <w:sz w:val="20"/>
          <w:szCs w:val="20"/>
        </w:rPr>
        <w:t xml:space="preserve"> </w:t>
      </w:r>
      <w:r w:rsidRPr="284B2266">
        <w:rPr>
          <w:sz w:val="20"/>
          <w:szCs w:val="20"/>
        </w:rPr>
        <w:t>of</w:t>
      </w:r>
      <w:r w:rsidRPr="284B2266">
        <w:rPr>
          <w:spacing w:val="-5"/>
          <w:sz w:val="20"/>
          <w:szCs w:val="20"/>
        </w:rPr>
        <w:t xml:space="preserve"> </w:t>
      </w:r>
      <w:r w:rsidRPr="284B2266">
        <w:rPr>
          <w:sz w:val="20"/>
          <w:szCs w:val="20"/>
        </w:rPr>
        <w:t>using</w:t>
      </w:r>
      <w:r w:rsidRPr="284B2266">
        <w:rPr>
          <w:spacing w:val="-3"/>
          <w:sz w:val="20"/>
          <w:szCs w:val="20"/>
        </w:rPr>
        <w:t xml:space="preserve"> </w:t>
      </w:r>
      <w:r w:rsidRPr="284B2266">
        <w:rPr>
          <w:sz w:val="20"/>
          <w:szCs w:val="20"/>
        </w:rPr>
        <w:t>a</w:t>
      </w:r>
      <w:r w:rsidRPr="284B2266">
        <w:rPr>
          <w:spacing w:val="-2"/>
          <w:sz w:val="20"/>
          <w:szCs w:val="20"/>
        </w:rPr>
        <w:t xml:space="preserve"> </w:t>
      </w:r>
      <w:r w:rsidRPr="284B2266">
        <w:rPr>
          <w:sz w:val="20"/>
          <w:szCs w:val="20"/>
        </w:rPr>
        <w:t>computer</w:t>
      </w:r>
      <w:r w:rsidRPr="284B2266">
        <w:rPr>
          <w:spacing w:val="-5"/>
          <w:sz w:val="20"/>
          <w:szCs w:val="20"/>
        </w:rPr>
        <w:t xml:space="preserve"> </w:t>
      </w:r>
      <w:r w:rsidRPr="284B2266">
        <w:rPr>
          <w:sz w:val="20"/>
          <w:szCs w:val="20"/>
        </w:rPr>
        <w:t>to</w:t>
      </w:r>
      <w:r w:rsidRPr="284B2266">
        <w:rPr>
          <w:spacing w:val="-3"/>
          <w:sz w:val="20"/>
          <w:szCs w:val="20"/>
        </w:rPr>
        <w:t xml:space="preserve"> </w:t>
      </w:r>
      <w:r w:rsidRPr="284B2266">
        <w:rPr>
          <w:sz w:val="20"/>
          <w:szCs w:val="20"/>
        </w:rPr>
        <w:t>design</w:t>
      </w:r>
      <w:r w:rsidRPr="284B2266">
        <w:rPr>
          <w:spacing w:val="-3"/>
          <w:sz w:val="20"/>
          <w:szCs w:val="20"/>
        </w:rPr>
        <w:t xml:space="preserve"> </w:t>
      </w:r>
      <w:r w:rsidRPr="284B2266">
        <w:rPr>
          <w:sz w:val="20"/>
          <w:szCs w:val="20"/>
        </w:rPr>
        <w:t>instructional graphics. Current topics may include image creation/manipulation, Adobe Photoshop, and principles of design.</w:t>
      </w:r>
    </w:p>
    <w:p w:rsidR="00B35CBD" w:rsidRDefault="00B24589" w14:paraId="586D4D73" w14:textId="77777777">
      <w:pPr>
        <w:pStyle w:val="BodyText"/>
        <w:spacing w:before="155"/>
        <w:ind w:right="113"/>
      </w:pPr>
      <w:r w:rsidRPr="284B2266">
        <w:rPr>
          <w:b w:val="1"/>
          <w:bCs w:val="1"/>
          <w:u w:val="single"/>
        </w:rPr>
        <w:t>Instructional Graphic Production II (ITLS 5240)</w:t>
      </w:r>
      <w:r w:rsidRPr="284B2266">
        <w:rPr>
          <w:b w:val="1"/>
          <w:bCs w:val="1"/>
        </w:rPr>
        <w:t xml:space="preserve"> </w:t>
      </w:r>
      <w:r>
        <w:rPr/>
        <w:t>- An advanced course using computer practices to design a variety of instructional</w:t>
      </w:r>
      <w:r>
        <w:rPr>
          <w:spacing w:val="-4"/>
        </w:rPr>
        <w:t xml:space="preserve"> </w:t>
      </w:r>
      <w:r>
        <w:rPr/>
        <w:t>graphics.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deeper</w:t>
      </w:r>
      <w:r>
        <w:rPr>
          <w:spacing w:val="-5"/>
        </w:rPr>
        <w:t xml:space="preserve"> </w:t>
      </w:r>
      <w:r>
        <w:rPr/>
        <w:t>understanding</w:t>
      </w:r>
      <w:r>
        <w:rPr>
          <w:spacing w:val="-3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graphic</w:t>
      </w:r>
      <w:r>
        <w:rPr>
          <w:spacing w:val="-2"/>
        </w:rPr>
        <w:t xml:space="preserve"> </w:t>
      </w:r>
      <w:r>
        <w:rPr/>
        <w:t>design</w:t>
      </w:r>
      <w:r>
        <w:rPr>
          <w:spacing w:val="-3"/>
        </w:rPr>
        <w:t xml:space="preserve"> </w:t>
      </w:r>
      <w:r>
        <w:rPr/>
        <w:t>process</w:t>
      </w:r>
      <w:r>
        <w:rPr>
          <w:spacing w:val="-1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covered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students</w:t>
      </w:r>
      <w:r>
        <w:rPr>
          <w:spacing w:val="-1"/>
        </w:rPr>
        <w:t xml:space="preserve"> </w:t>
      </w:r>
      <w:r>
        <w:rPr/>
        <w:t>focus</w:t>
      </w:r>
      <w:r>
        <w:rPr>
          <w:spacing w:val="-1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principles and elements of design, create well-designed marketing materials, and chart a course that will best fit the needs of their desired profession. This course covers the most widely used graphic design software such as Adobe Photoshop.</w:t>
      </w:r>
    </w:p>
    <w:p w:rsidR="00B35CBD" w:rsidRDefault="00B24589" w14:paraId="74412A7D" w14:textId="77777777">
      <w:pPr>
        <w:pStyle w:val="BodyText"/>
        <w:spacing w:before="160"/>
        <w:ind w:right="113"/>
      </w:pPr>
      <w:r w:rsidRPr="284B2266">
        <w:rPr>
          <w:b w:val="1"/>
          <w:bCs w:val="1"/>
          <w:u w:val="single"/>
        </w:rPr>
        <w:t>eLearning</w:t>
      </w:r>
      <w:r w:rsidRPr="284B2266">
        <w:rPr>
          <w:b w:val="1"/>
          <w:bCs w:val="1"/>
          <w:spacing w:val="-3"/>
          <w:u w:val="single"/>
        </w:rPr>
        <w:t xml:space="preserve"> </w:t>
      </w:r>
      <w:r w:rsidRPr="284B2266">
        <w:rPr>
          <w:b w:val="1"/>
          <w:bCs w:val="1"/>
          <w:u w:val="single"/>
        </w:rPr>
        <w:t>Authoring</w:t>
      </w:r>
      <w:r w:rsidRPr="284B2266">
        <w:rPr>
          <w:b w:val="1"/>
          <w:bCs w:val="1"/>
          <w:spacing w:val="-3"/>
          <w:u w:val="single"/>
        </w:rPr>
        <w:t xml:space="preserve"> </w:t>
      </w:r>
      <w:r w:rsidRPr="284B2266">
        <w:rPr>
          <w:b w:val="1"/>
          <w:bCs w:val="1"/>
          <w:u w:val="single"/>
        </w:rPr>
        <w:t>Tools</w:t>
      </w:r>
      <w:r w:rsidRPr="284B2266">
        <w:rPr>
          <w:b w:val="1"/>
          <w:bCs w:val="1"/>
          <w:spacing w:val="-1"/>
          <w:u w:val="single"/>
        </w:rPr>
        <w:t xml:space="preserve"> </w:t>
      </w:r>
      <w:r w:rsidRPr="284B2266">
        <w:rPr>
          <w:b w:val="1"/>
          <w:bCs w:val="1"/>
          <w:u w:val="single"/>
        </w:rPr>
        <w:t>(ITLS</w:t>
      </w:r>
      <w:r w:rsidRPr="284B2266">
        <w:rPr>
          <w:b w:val="1"/>
          <w:bCs w:val="1"/>
          <w:spacing w:val="-5"/>
          <w:u w:val="single"/>
        </w:rPr>
        <w:t xml:space="preserve"> 5</w:t>
      </w:r>
      <w:r w:rsidRPr="284B2266">
        <w:rPr>
          <w:b w:val="1"/>
          <w:bCs w:val="1"/>
          <w:u w:val="single"/>
        </w:rPr>
        <w:t>245)</w:t>
      </w:r>
      <w:r w:rsidRPr="284B2266">
        <w:rPr>
          <w:b w:val="1"/>
          <w:bCs w:val="1"/>
          <w:spacing w:val="-1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Students</w:t>
      </w:r>
      <w:r>
        <w:rPr>
          <w:spacing w:val="-1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explore</w:t>
      </w:r>
      <w:r>
        <w:rPr>
          <w:spacing w:val="-2"/>
        </w:rPr>
        <w:t xml:space="preserve"> </w:t>
      </w:r>
      <w:r>
        <w:rPr/>
        <w:t>fundamental</w:t>
      </w:r>
      <w:r>
        <w:rPr>
          <w:spacing w:val="-4"/>
        </w:rPr>
        <w:t xml:space="preserve"> </w:t>
      </w:r>
      <w:r>
        <w:rPr/>
        <w:t>interaction</w:t>
      </w:r>
      <w:r>
        <w:rPr>
          <w:spacing w:val="-3"/>
        </w:rPr>
        <w:t xml:space="preserve"> </w:t>
      </w:r>
      <w:r>
        <w:rPr/>
        <w:t>design</w:t>
      </w:r>
      <w:r>
        <w:rPr>
          <w:spacing w:val="-3"/>
        </w:rPr>
        <w:t xml:space="preserve"> </w:t>
      </w:r>
      <w:r>
        <w:rPr/>
        <w:t>concepts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context</w:t>
      </w:r>
      <w:r>
        <w:rPr>
          <w:spacing w:val="-4"/>
        </w:rPr>
        <w:t xml:space="preserve"> </w:t>
      </w:r>
      <w:r>
        <w:rPr/>
        <w:t>of instruction and learning using technologies, such as Adobe Captivate or similar. Students finishing this course will have at least one completed fully functional project for their portfolios.</w:t>
      </w:r>
    </w:p>
    <w:p w:rsidR="00B35CBD" w:rsidRDefault="00B24589" w14:paraId="0307E4F7" w14:textId="52513260">
      <w:pPr>
        <w:pStyle w:val="BodyText"/>
        <w:spacing w:before="160"/>
        <w:ind w:right="286"/>
      </w:pPr>
      <w:r w:rsidRPr="284B2266">
        <w:rPr>
          <w:b w:val="1"/>
          <w:bCs w:val="1"/>
          <w:u w:val="single"/>
        </w:rPr>
        <w:t>Mobile</w:t>
      </w:r>
      <w:r w:rsidRPr="284B2266">
        <w:rPr>
          <w:b w:val="1"/>
          <w:bCs w:val="1"/>
          <w:spacing w:val="-1"/>
          <w:u w:val="single"/>
        </w:rPr>
        <w:t xml:space="preserve"> </w:t>
      </w:r>
      <w:r w:rsidRPr="284B2266">
        <w:rPr>
          <w:b w:val="1"/>
          <w:bCs w:val="1"/>
          <w:u w:val="single"/>
        </w:rPr>
        <w:t>Design</w:t>
      </w:r>
      <w:r w:rsidRPr="284B2266">
        <w:rPr>
          <w:b w:val="1"/>
          <w:bCs w:val="1"/>
          <w:spacing w:val="-4"/>
          <w:u w:val="single"/>
        </w:rPr>
        <w:t xml:space="preserve"> </w:t>
      </w:r>
      <w:r w:rsidRPr="284B2266">
        <w:rPr>
          <w:b w:val="1"/>
          <w:bCs w:val="1"/>
          <w:u w:val="single"/>
        </w:rPr>
        <w:t>and</w:t>
      </w:r>
      <w:r w:rsidRPr="284B2266">
        <w:rPr>
          <w:b w:val="1"/>
          <w:bCs w:val="1"/>
          <w:spacing w:val="-4"/>
          <w:u w:val="single"/>
        </w:rPr>
        <w:t xml:space="preserve"> </w:t>
      </w:r>
      <w:r w:rsidRPr="284B2266">
        <w:rPr>
          <w:b w:val="1"/>
          <w:bCs w:val="1"/>
          <w:u w:val="single"/>
        </w:rPr>
        <w:t>Development</w:t>
      </w:r>
      <w:r w:rsidRPr="284B2266">
        <w:rPr>
          <w:b w:val="1"/>
          <w:bCs w:val="1"/>
          <w:spacing w:val="-4"/>
          <w:u w:val="single"/>
        </w:rPr>
        <w:t xml:space="preserve"> </w:t>
      </w:r>
      <w:r w:rsidRPr="284B2266">
        <w:rPr>
          <w:b w:val="1"/>
          <w:bCs w:val="1"/>
          <w:u w:val="single"/>
        </w:rPr>
        <w:t>for</w:t>
      </w:r>
      <w:r w:rsidRPr="284B2266">
        <w:rPr>
          <w:b w:val="1"/>
          <w:bCs w:val="1"/>
          <w:spacing w:val="-6"/>
          <w:u w:val="single"/>
        </w:rPr>
        <w:t xml:space="preserve"> </w:t>
      </w:r>
      <w:r w:rsidRPr="284B2266">
        <w:rPr>
          <w:b w:val="1"/>
          <w:bCs w:val="1"/>
          <w:u w:val="single"/>
        </w:rPr>
        <w:t>Learning</w:t>
      </w:r>
      <w:r w:rsidRPr="284B2266">
        <w:rPr>
          <w:b w:val="1"/>
          <w:bCs w:val="1"/>
          <w:spacing w:val="-2"/>
          <w:u w:val="single"/>
        </w:rPr>
        <w:t xml:space="preserve"> </w:t>
      </w:r>
      <w:r w:rsidRPr="284B2266">
        <w:rPr>
          <w:b w:val="1"/>
          <w:bCs w:val="1"/>
          <w:u w:val="single"/>
        </w:rPr>
        <w:t>(ITLS</w:t>
      </w:r>
      <w:r w:rsidRPr="284B2266">
        <w:rPr>
          <w:b w:val="1"/>
          <w:bCs w:val="1"/>
          <w:spacing w:val="-4"/>
          <w:u w:val="single"/>
        </w:rPr>
        <w:t xml:space="preserve"> 5</w:t>
      </w:r>
      <w:r w:rsidRPr="284B2266">
        <w:rPr>
          <w:b w:val="1"/>
          <w:bCs w:val="1"/>
          <w:u w:val="single"/>
        </w:rPr>
        <w:t>260)</w:t>
      </w:r>
      <w:r w:rsidRPr="284B2266">
        <w:rPr>
          <w:b w:val="1"/>
          <w:bCs w:val="1"/>
          <w:spacing w:val="-6"/>
        </w:rPr>
        <w:t xml:space="preserve"> </w:t>
      </w:r>
      <w:r>
        <w:rPr/>
        <w:t>Students evaluate,</w:t>
      </w:r>
      <w:r>
        <w:rPr>
          <w:spacing w:val="-2"/>
        </w:rPr>
        <w:t xml:space="preserve"> </w:t>
      </w:r>
      <w:r>
        <w:rPr/>
        <w:t>design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build</w:t>
      </w:r>
      <w:r>
        <w:rPr>
          <w:spacing w:val="-2"/>
        </w:rPr>
        <w:t xml:space="preserve"> </w:t>
      </w:r>
      <w:r>
        <w:rPr/>
        <w:t>multiple</w:t>
      </w:r>
      <w:r>
        <w:rPr>
          <w:spacing w:val="-1"/>
        </w:rPr>
        <w:t xml:space="preserve"> </w:t>
      </w:r>
      <w:r>
        <w:rPr/>
        <w:t>mobile</w:t>
      </w:r>
      <w:r>
        <w:rPr>
          <w:spacing w:val="-2"/>
        </w:rPr>
        <w:t xml:space="preserve"> </w:t>
      </w:r>
      <w:r>
        <w:rPr/>
        <w:t>apps for educational purposes and learn fundamental programming concepts, such as variables, control structures, procedures, and cloud-based</w:t>
      </w:r>
      <w:r>
        <w:rPr>
          <w:spacing w:val="-1"/>
        </w:rPr>
        <w:t xml:space="preserve"> </w:t>
      </w:r>
      <w:r>
        <w:rPr/>
        <w:t>database implementation.</w:t>
      </w:r>
      <w:r>
        <w:rPr>
          <w:spacing w:val="-6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support mobile</w:t>
      </w:r>
      <w:r>
        <w:rPr>
          <w:spacing w:val="-1"/>
        </w:rPr>
        <w:t xml:space="preserve"> </w:t>
      </w:r>
      <w:r>
        <w:rPr/>
        <w:t>app</w:t>
      </w:r>
      <w:r>
        <w:rPr>
          <w:spacing w:val="-1"/>
        </w:rPr>
        <w:t xml:space="preserve"> </w:t>
      </w:r>
      <w:r>
        <w:rPr/>
        <w:t>design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development,</w:t>
      </w:r>
      <w:r>
        <w:rPr>
          <w:spacing w:val="-6"/>
        </w:rPr>
        <w:t xml:space="preserve"> </w:t>
      </w:r>
      <w:r>
        <w:rPr/>
        <w:t>students review</w:t>
      </w:r>
      <w:r>
        <w:rPr>
          <w:spacing w:val="-1"/>
        </w:rPr>
        <w:t xml:space="preserve"> </w:t>
      </w:r>
      <w:r>
        <w:rPr/>
        <w:t>design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 xml:space="preserve">learning concepts. </w:t>
      </w:r>
      <w:r>
        <w:rPr/>
        <w:t>Additional</w:t>
      </w:r>
      <w:r>
        <w:rPr/>
        <w:t xml:space="preserve"> coursework is required for those enrolled in the graduate-level course.</w:t>
      </w:r>
    </w:p>
    <w:p w:rsidR="00B35CBD" w:rsidRDefault="00B35CBD" w14:paraId="60E78C67" w14:textId="77777777">
      <w:pPr>
        <w:pStyle w:val="BodyText"/>
        <w:spacing w:before="1"/>
        <w:ind w:left="0"/>
      </w:pPr>
    </w:p>
    <w:p w:rsidR="00B35CBD" w:rsidRDefault="00B24589" w14:paraId="2E023FDC" w14:textId="77777777">
      <w:pPr>
        <w:pStyle w:val="BodyText"/>
        <w:ind w:right="139"/>
        <w:jc w:val="both"/>
      </w:pPr>
      <w:r w:rsidRPr="284B2266">
        <w:rPr>
          <w:b w:val="1"/>
          <w:bCs w:val="1"/>
          <w:u w:val="single"/>
        </w:rPr>
        <w:t>Internet Development (ITLS 5265)</w:t>
      </w:r>
      <w:r w:rsidRPr="284B2266">
        <w:rPr>
          <w:b w:val="1"/>
          <w:bCs w:val="1"/>
        </w:rPr>
        <w:t xml:space="preserve"> </w:t>
      </w:r>
      <w:r>
        <w:rPr/>
        <w:t>- Introductory web development course that explores current web technologies,</w:t>
      </w:r>
      <w:r>
        <w:rPr>
          <w:spacing w:val="-2"/>
        </w:rPr>
        <w:t xml:space="preserve"> </w:t>
      </w:r>
      <w:r>
        <w:rPr/>
        <w:t>such as HTML5</w:t>
      </w:r>
      <w:r>
        <w:rPr>
          <w:spacing w:val="-2"/>
        </w:rPr>
        <w:t xml:space="preserve"> </w:t>
      </w:r>
      <w:r>
        <w:rPr/>
        <w:t>(Hypertext</w:t>
      </w:r>
      <w:r>
        <w:rPr>
          <w:spacing w:val="-3"/>
        </w:rPr>
        <w:t xml:space="preserve"> </w:t>
      </w:r>
      <w:r>
        <w:rPr/>
        <w:t>Markup</w:t>
      </w:r>
      <w:r>
        <w:rPr>
          <w:spacing w:val="-2"/>
        </w:rPr>
        <w:t xml:space="preserve"> </w:t>
      </w:r>
      <w:r>
        <w:rPr/>
        <w:t>Language,</w:t>
      </w:r>
      <w:r>
        <w:rPr>
          <w:spacing w:val="-2"/>
        </w:rPr>
        <w:t xml:space="preserve"> </w:t>
      </w:r>
      <w:r>
        <w:rPr/>
        <w:t>version</w:t>
      </w:r>
      <w:r>
        <w:rPr>
          <w:spacing w:val="-2"/>
        </w:rPr>
        <w:t xml:space="preserve"> </w:t>
      </w:r>
      <w:r>
        <w:rPr/>
        <w:t>5)</w:t>
      </w:r>
      <w:r>
        <w:rPr>
          <w:spacing w:val="-4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CSS3</w:t>
      </w:r>
      <w:r>
        <w:rPr>
          <w:spacing w:val="-2"/>
        </w:rPr>
        <w:t xml:space="preserve"> </w:t>
      </w:r>
      <w:r>
        <w:rPr/>
        <w:t>(Cascading</w:t>
      </w:r>
      <w:r>
        <w:rPr>
          <w:spacing w:val="-2"/>
        </w:rPr>
        <w:t xml:space="preserve"> </w:t>
      </w:r>
      <w:r>
        <w:rPr/>
        <w:t>Style</w:t>
      </w:r>
      <w:r>
        <w:rPr>
          <w:spacing w:val="-2"/>
        </w:rPr>
        <w:t xml:space="preserve"> </w:t>
      </w:r>
      <w:r>
        <w:rPr/>
        <w:t>Sheets,</w:t>
      </w:r>
      <w:r>
        <w:rPr>
          <w:spacing w:val="-2"/>
        </w:rPr>
        <w:t xml:space="preserve"> </w:t>
      </w:r>
      <w:r>
        <w:rPr/>
        <w:t>version</w:t>
      </w:r>
      <w:r>
        <w:rPr>
          <w:spacing w:val="-2"/>
        </w:rPr>
        <w:t xml:space="preserve"> </w:t>
      </w:r>
      <w:r>
        <w:rPr/>
        <w:t>3).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course</w:t>
      </w:r>
      <w:r>
        <w:rPr>
          <w:spacing w:val="-1"/>
        </w:rPr>
        <w:t xml:space="preserve"> </w:t>
      </w:r>
      <w:r>
        <w:rPr/>
        <w:t>covers a</w:t>
      </w:r>
      <w:r>
        <w:rPr>
          <w:spacing w:val="-1"/>
        </w:rPr>
        <w:t xml:space="preserve"> </w:t>
      </w:r>
      <w:r>
        <w:rPr/>
        <w:t>variety of relevant design topics including accessibility, usability, and visual design.</w:t>
      </w:r>
    </w:p>
    <w:p w:rsidR="00B35CBD" w:rsidRDefault="00B24589" w14:paraId="2758AFBE" w14:textId="77777777">
      <w:pPr>
        <w:pStyle w:val="BodyText"/>
        <w:spacing w:before="160"/>
        <w:ind w:right="286"/>
      </w:pPr>
      <w:r w:rsidRPr="284B2266">
        <w:rPr>
          <w:b w:val="1"/>
          <w:bCs w:val="1"/>
          <w:u w:val="single"/>
        </w:rPr>
        <w:t>Digital</w:t>
      </w:r>
      <w:r w:rsidRPr="284B2266">
        <w:rPr>
          <w:b w:val="1"/>
          <w:bCs w:val="1"/>
          <w:spacing w:val="-4"/>
          <w:u w:val="single"/>
        </w:rPr>
        <w:t xml:space="preserve"> </w:t>
      </w:r>
      <w:r w:rsidRPr="284B2266">
        <w:rPr>
          <w:b w:val="1"/>
          <w:bCs w:val="1"/>
          <w:u w:val="single"/>
        </w:rPr>
        <w:t>Making</w:t>
      </w:r>
      <w:r w:rsidRPr="284B2266">
        <w:rPr>
          <w:b w:val="1"/>
          <w:bCs w:val="1"/>
          <w:spacing w:val="-3"/>
          <w:u w:val="single"/>
        </w:rPr>
        <w:t xml:space="preserve"> </w:t>
      </w:r>
      <w:r w:rsidRPr="284B2266">
        <w:rPr>
          <w:b w:val="1"/>
          <w:bCs w:val="1"/>
          <w:u w:val="single"/>
        </w:rPr>
        <w:t>and</w:t>
      </w:r>
      <w:r w:rsidRPr="284B2266">
        <w:rPr>
          <w:b w:val="1"/>
          <w:bCs w:val="1"/>
          <w:spacing w:val="-5"/>
          <w:u w:val="single"/>
        </w:rPr>
        <w:t xml:space="preserve"> </w:t>
      </w:r>
      <w:r w:rsidRPr="284B2266">
        <w:rPr>
          <w:b w:val="1"/>
          <w:bCs w:val="1"/>
          <w:u w:val="single"/>
        </w:rPr>
        <w:t>Learning (ITLS</w:t>
      </w:r>
      <w:r w:rsidRPr="284B2266">
        <w:rPr>
          <w:b w:val="1"/>
          <w:bCs w:val="1"/>
          <w:spacing w:val="-5"/>
          <w:u w:val="single"/>
        </w:rPr>
        <w:t xml:space="preserve"> 5</w:t>
      </w:r>
      <w:r w:rsidRPr="284B2266">
        <w:rPr>
          <w:b w:val="1"/>
          <w:bCs w:val="1"/>
          <w:u w:val="single"/>
        </w:rPr>
        <w:t>270)</w:t>
      </w:r>
      <w:r w:rsidRPr="284B2266">
        <w:rPr>
          <w:b w:val="1"/>
          <w:bCs w:val="1"/>
          <w:spacing w:val="-4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Students</w:t>
      </w:r>
      <w:r>
        <w:rPr>
          <w:spacing w:val="-1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utilize</w:t>
      </w:r>
      <w:r>
        <w:rPr>
          <w:spacing w:val="-2"/>
        </w:rPr>
        <w:t xml:space="preserve"> </w:t>
      </w:r>
      <w:r>
        <w:rPr/>
        <w:t>cutting</w:t>
      </w:r>
      <w:r>
        <w:rPr>
          <w:spacing w:val="-3"/>
        </w:rPr>
        <w:t xml:space="preserve"> </w:t>
      </w:r>
      <w:r>
        <w:rPr/>
        <w:t>edge</w:t>
      </w:r>
      <w:r>
        <w:rPr>
          <w:spacing w:val="-2"/>
        </w:rPr>
        <w:t xml:space="preserve"> </w:t>
      </w:r>
      <w:r>
        <w:rPr/>
        <w:t>technologies</w:t>
      </w:r>
      <w:r>
        <w:rPr>
          <w:spacing w:val="-6"/>
        </w:rPr>
        <w:t xml:space="preserve"> </w:t>
      </w:r>
      <w:r>
        <w:rPr/>
        <w:t>alongside</w:t>
      </w:r>
      <w:r>
        <w:rPr>
          <w:spacing w:val="-2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/>
        <w:t>traditional crafts to explore the basics of interactive computing. This course covers human-centered design processes and the opportunity to experiment with new learning technologies.</w:t>
      </w:r>
    </w:p>
    <w:p w:rsidR="0D3BDB96" w:rsidP="0D3BDB96" w:rsidRDefault="0D3BDB96" w14:paraId="7D0845BD" w14:textId="65D9B44A">
      <w:pPr>
        <w:pStyle w:val="BodyText"/>
        <w:spacing w:before="160"/>
        <w:ind w:right="286"/>
      </w:pPr>
      <w:r w:rsidRPr="0D3BDB96" w:rsidR="0D3BDB96">
        <w:rPr>
          <w:b w:val="1"/>
          <w:bCs w:val="1"/>
          <w:u w:val="single"/>
        </w:rPr>
        <w:t>Multimedia Special Topics Studio 1 (ITLS 6275)</w:t>
      </w:r>
      <w:r w:rsidR="0D3BDB96">
        <w:rPr>
          <w:b w:val="0"/>
          <w:bCs w:val="0"/>
          <w:u w:val="none"/>
        </w:rPr>
        <w:t xml:space="preserve"> </w:t>
      </w:r>
      <w:r w:rsidR="0D3BDB96">
        <w:rPr/>
        <w:t xml:space="preserve">Offered upon request and </w:t>
      </w:r>
      <w:r w:rsidR="0D3BDB96">
        <w:rPr/>
        <w:t>availability</w:t>
      </w:r>
      <w:r w:rsidR="0D3BDB96">
        <w:rPr/>
        <w:t>.</w:t>
      </w:r>
    </w:p>
    <w:p w:rsidR="0D3BDB96" w:rsidP="0D3BDB96" w:rsidRDefault="0D3BDB96" w14:paraId="508FE843" w14:textId="43AE6DD2">
      <w:pPr>
        <w:pStyle w:val="BodyText"/>
        <w:spacing w:before="160"/>
        <w:ind w:right="286"/>
        <w:rPr>
          <w:b w:val="0"/>
          <w:bCs w:val="0"/>
          <w:u w:val="none"/>
        </w:rPr>
      </w:pPr>
      <w:r w:rsidRPr="0D3BDB96" w:rsidR="0D3BDB96">
        <w:rPr>
          <w:b w:val="1"/>
          <w:bCs w:val="1"/>
          <w:u w:val="single"/>
        </w:rPr>
        <w:t>Writing for Design (ITLS 5230) (CI)</w:t>
      </w:r>
      <w:r w:rsidR="0D3BDB96">
        <w:rPr>
          <w:b w:val="0"/>
          <w:bCs w:val="0"/>
          <w:u w:val="none"/>
        </w:rPr>
        <w:t xml:space="preserve"> Students examine purposes of writing in today’s world, from product documentation and training to professional proposals and grants. Students learn to scope and articulate writing assignments, build a repeatable workflow, and develop methods for productive editing, </w:t>
      </w:r>
      <w:r w:rsidR="0D3BDB96">
        <w:rPr>
          <w:b w:val="0"/>
          <w:bCs w:val="0"/>
          <w:u w:val="none"/>
        </w:rPr>
        <w:t>collaboration</w:t>
      </w:r>
      <w:r w:rsidR="0D3BDB96">
        <w:rPr>
          <w:b w:val="0"/>
          <w:bCs w:val="0"/>
          <w:u w:val="none"/>
        </w:rPr>
        <w:t xml:space="preserve">, version control, and delivery. </w:t>
      </w:r>
    </w:p>
    <w:p w:rsidR="4D3B4B60" w:rsidP="0D3BDB96" w:rsidRDefault="4D3B4B60" w14:paraId="2622EDFF" w14:textId="11D55939">
      <w:pPr>
        <w:spacing w:before="160" w:line="237" w:lineRule="auto"/>
        <w:ind w:right="286"/>
      </w:pPr>
      <w:r w:rsidRPr="0D3BDB96" w:rsidR="0D3BDB96">
        <w:rPr>
          <w:b w:val="0"/>
          <w:bCs w:val="0"/>
          <w:color w:val="212529"/>
          <w:sz w:val="20"/>
          <w:szCs w:val="20"/>
          <w:u w:val="none"/>
        </w:rPr>
        <w:t xml:space="preserve">   </w:t>
      </w:r>
      <w:r w:rsidRPr="0D3BDB96" w:rsidR="0D3BDB96">
        <w:rPr>
          <w:b w:val="1"/>
          <w:bCs w:val="1"/>
          <w:color w:val="212529"/>
          <w:sz w:val="20"/>
          <w:szCs w:val="20"/>
          <w:u w:val="single"/>
        </w:rPr>
        <w:t>Multimedia Special Topics Studio II (ITLS 6285*)</w:t>
      </w:r>
      <w:r w:rsidRPr="0D3BDB96" w:rsidR="0D3BDB96">
        <w:rPr>
          <w:b w:val="0"/>
          <w:bCs w:val="0"/>
          <w:color w:val="212529"/>
          <w:sz w:val="20"/>
          <w:szCs w:val="20"/>
          <w:u w:val="none"/>
        </w:rPr>
        <w:t xml:space="preserve"> </w:t>
      </w:r>
      <w:r w:rsidR="0D3BDB96">
        <w:rPr/>
        <w:t>Offered upon request and availability.</w:t>
      </w:r>
    </w:p>
    <w:p w:rsidR="4D3B4B60" w:rsidP="0D3BDB96" w:rsidRDefault="4D3B4B60" w14:paraId="270F3A19" w14:textId="510C030B">
      <w:pPr>
        <w:spacing w:before="167" w:line="237" w:lineRule="auto"/>
        <w:ind w:left="0" w:right="177"/>
        <w:rPr>
          <w:b w:val="0"/>
          <w:bCs w:val="0"/>
          <w:color w:val="212529"/>
          <w:sz w:val="20"/>
          <w:szCs w:val="20"/>
          <w:u w:val="none"/>
        </w:rPr>
      </w:pPr>
    </w:p>
    <w:p w:rsidR="00B35CBD" w:rsidP="008F355C" w:rsidRDefault="4D3B4B60" w14:paraId="2BE11DD3" w14:textId="625A3926">
      <w:pPr>
        <w:ind w:left="144"/>
        <w:rPr>
          <w:sz w:val="20"/>
          <w:szCs w:val="20"/>
        </w:rPr>
      </w:pPr>
      <w:r w:rsidRPr="4D3B4B60">
        <w:rPr>
          <w:b/>
          <w:bCs/>
          <w:sz w:val="20"/>
          <w:szCs w:val="20"/>
          <w:u w:val="single"/>
        </w:rPr>
        <w:t>Advanced Client-Side Web Application Development</w:t>
      </w:r>
      <w:r w:rsidRPr="4D3B4B60">
        <w:rPr>
          <w:b/>
          <w:bCs/>
          <w:sz w:val="20"/>
          <w:szCs w:val="20"/>
        </w:rPr>
        <w:t xml:space="preserve"> </w:t>
      </w:r>
      <w:r w:rsidRPr="4D3B4B60">
        <w:rPr>
          <w:b/>
          <w:bCs/>
          <w:sz w:val="20"/>
          <w:szCs w:val="20"/>
          <w:u w:val="single"/>
        </w:rPr>
        <w:t>(IS 5700)</w:t>
      </w:r>
      <w:r w:rsidRPr="4D3B4B60">
        <w:rPr>
          <w:b/>
          <w:bCs/>
          <w:sz w:val="20"/>
          <w:szCs w:val="20"/>
        </w:rPr>
        <w:t xml:space="preserve"> </w:t>
      </w:r>
      <w:r w:rsidRPr="4D3B4B60">
        <w:rPr>
          <w:sz w:val="20"/>
          <w:szCs w:val="20"/>
        </w:rPr>
        <w:t xml:space="preserve">- </w:t>
      </w:r>
      <w:r w:rsidRPr="4D3B4B60">
        <w:rPr>
          <w:color w:val="212529"/>
          <w:sz w:val="20"/>
          <w:szCs w:val="20"/>
        </w:rPr>
        <w:t xml:space="preserve">Students learn to design, develop, and deploy data-driven web </w:t>
      </w:r>
      <w:r w:rsidR="008F355C">
        <w:rPr>
          <w:color w:val="212529"/>
          <w:sz w:val="20"/>
          <w:szCs w:val="20"/>
        </w:rPr>
        <w:t xml:space="preserve">   </w:t>
      </w:r>
      <w:r w:rsidRPr="4D3B4B60">
        <w:rPr>
          <w:color w:val="212529"/>
          <w:sz w:val="20"/>
          <w:szCs w:val="20"/>
        </w:rPr>
        <w:t>applications using client-side JavaScript frameworks (React.js). The course focuses on component-based application architecture, database connectivity, and consumption of external API data. Additional coursework is required for those enrolled in the graduate-level course</w:t>
      </w:r>
      <w:r w:rsidRPr="4D3B4B60">
        <w:rPr>
          <w:color w:val="212529"/>
          <w:sz w:val="24"/>
          <w:szCs w:val="24"/>
        </w:rPr>
        <w:t>.</w:t>
      </w:r>
    </w:p>
    <w:sectPr w:rsidR="00B35CBD" w:rsidSect="005750A6">
      <w:pgSz w:w="12240" w:h="15840" w:orient="portrait"/>
      <w:pgMar w:top="720" w:right="720" w:bottom="720" w:left="720" w:header="0" w:footer="76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299"/>
      <w:headerReference w:type="default" r:id="Rf540f5c4b3764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505" w:rsidRDefault="00920505" w14:paraId="74E0D99D" w14:textId="77777777">
      <w:r>
        <w:separator/>
      </w:r>
    </w:p>
  </w:endnote>
  <w:endnote w:type="continuationSeparator" w:id="0">
    <w:p w:rsidR="00920505" w:rsidRDefault="00920505" w14:paraId="0DF0CF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84B2266" w:rsidP="284B2266" w:rsidRDefault="284B2266" w14:paraId="2BD26FDE" w14:textId="3551BE87">
    <w:pPr>
      <w:pStyle w:val="BodyText"/>
      <w:suppressLineNumbers w:val="0"/>
      <w:bidi w:val="0"/>
      <w:spacing w:before="0" w:beforeAutospacing="off" w:after="0" w:afterAutospacing="off" w:line="14" w:lineRule="auto"/>
      <w:ind w:left="720" w:right="0"/>
      <w:jc w:val="center"/>
    </w:pPr>
    <w:r w:rsidR="284B2266">
      <w:rPr/>
      <w:t>Updated Fall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505" w:rsidRDefault="00920505" w14:paraId="43D55277" w14:textId="77777777">
      <w:r>
        <w:separator/>
      </w:r>
    </w:p>
  </w:footnote>
  <w:footnote w:type="continuationSeparator" w:id="0">
    <w:p w:rsidR="00920505" w:rsidRDefault="00920505" w14:paraId="705C030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5"/>
      <w:gridCol w:w="3465"/>
      <w:gridCol w:w="3465"/>
    </w:tblGrid>
    <w:tr w:rsidR="284B2266" w:rsidTr="284B2266" w14:paraId="00FA3E1C">
      <w:trPr>
        <w:trHeight w:val="300"/>
      </w:trPr>
      <w:tc>
        <w:tcPr>
          <w:tcW w:w="3465" w:type="dxa"/>
          <w:tcMar/>
        </w:tcPr>
        <w:p w:rsidR="284B2266" w:rsidP="284B2266" w:rsidRDefault="284B2266" w14:paraId="09E0EE9C" w14:textId="472EA09C">
          <w:pPr>
            <w:pStyle w:val="Header"/>
            <w:bidi w:val="0"/>
            <w:ind w:left="-115"/>
            <w:jc w:val="left"/>
          </w:pPr>
        </w:p>
      </w:tc>
      <w:tc>
        <w:tcPr>
          <w:tcW w:w="3465" w:type="dxa"/>
          <w:tcMar/>
        </w:tcPr>
        <w:p w:rsidR="284B2266" w:rsidP="284B2266" w:rsidRDefault="284B2266" w14:paraId="5B28C3DA" w14:textId="00A71F56">
          <w:pPr>
            <w:pStyle w:val="Header"/>
            <w:bidi w:val="0"/>
            <w:jc w:val="center"/>
          </w:pPr>
        </w:p>
      </w:tc>
      <w:tc>
        <w:tcPr>
          <w:tcW w:w="3465" w:type="dxa"/>
          <w:tcMar/>
        </w:tcPr>
        <w:p w:rsidR="284B2266" w:rsidP="284B2266" w:rsidRDefault="284B2266" w14:paraId="0379B0E3" w14:textId="7EFB7AE5">
          <w:pPr>
            <w:pStyle w:val="Header"/>
            <w:bidi w:val="0"/>
            <w:ind w:right="-115"/>
            <w:jc w:val="right"/>
          </w:pPr>
        </w:p>
      </w:tc>
    </w:tr>
  </w:tbl>
  <w:p w:rsidR="284B2266" w:rsidP="284B2266" w:rsidRDefault="284B2266" w14:paraId="5F6332A0" w14:textId="5E72F2E1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84B2266" w:rsidTr="284B2266" w14:paraId="2F4A923B">
      <w:trPr>
        <w:trHeight w:val="300"/>
      </w:trPr>
      <w:tc>
        <w:tcPr>
          <w:tcW w:w="3600" w:type="dxa"/>
          <w:tcMar/>
        </w:tcPr>
        <w:p w:rsidR="284B2266" w:rsidP="284B2266" w:rsidRDefault="284B2266" w14:paraId="1E0931BA" w14:textId="077E0F6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84B2266" w:rsidP="284B2266" w:rsidRDefault="284B2266" w14:paraId="2CE47075" w14:textId="47B3B0F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84B2266" w:rsidP="284B2266" w:rsidRDefault="284B2266" w14:paraId="4E250359" w14:textId="352F6FBE">
          <w:pPr>
            <w:pStyle w:val="Header"/>
            <w:bidi w:val="0"/>
            <w:ind w:right="-115"/>
            <w:jc w:val="right"/>
          </w:pPr>
        </w:p>
      </w:tc>
    </w:tr>
  </w:tbl>
  <w:p w:rsidR="284B2266" w:rsidP="284B2266" w:rsidRDefault="284B2266" w14:paraId="662B4C05" w14:textId="5E9186D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BD"/>
    <w:rsid w:val="00050E09"/>
    <w:rsid w:val="000E6A6E"/>
    <w:rsid w:val="0010705C"/>
    <w:rsid w:val="002B0C72"/>
    <w:rsid w:val="005750A6"/>
    <w:rsid w:val="006931B0"/>
    <w:rsid w:val="007B7742"/>
    <w:rsid w:val="007C4F42"/>
    <w:rsid w:val="008F355C"/>
    <w:rsid w:val="00920505"/>
    <w:rsid w:val="00B24589"/>
    <w:rsid w:val="00B35CBD"/>
    <w:rsid w:val="00B40F67"/>
    <w:rsid w:val="00DC356C"/>
    <w:rsid w:val="00E061F8"/>
    <w:rsid w:val="00E605D4"/>
    <w:rsid w:val="00E64B43"/>
    <w:rsid w:val="0D3BDB96"/>
    <w:rsid w:val="1BB806C4"/>
    <w:rsid w:val="2718D8FB"/>
    <w:rsid w:val="284B2266"/>
    <w:rsid w:val="2859E50A"/>
    <w:rsid w:val="2EA68474"/>
    <w:rsid w:val="4D3B4B60"/>
    <w:rsid w:val="5A883609"/>
    <w:rsid w:val="73E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CC830"/>
  <w15:docId w15:val="{98E0CCC5-1BBB-8D48-A2E8-8EAC7BE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100"/>
      <w:outlineLv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5247" w:right="113" w:hanging="160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0E6A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6A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6A6E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6A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6A6E"/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yperlink" Target="mailto:janet.blad@usu.edu" TargetMode="External" Id="R22caf2763ed84f92" /><Relationship Type="http://schemas.openxmlformats.org/officeDocument/2006/relationships/hyperlink" Target="mailto:ramy.shaaban@usu.edu" TargetMode="External" Id="R7ff947da44c54406" /><Relationship Type="http://schemas.openxmlformats.org/officeDocument/2006/relationships/header" Target="header.xml" Id="Rd9381613bf424717" /><Relationship Type="http://schemas.openxmlformats.org/officeDocument/2006/relationships/header" Target="header2.xml" Id="Rf540f5c4b37648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MMDV Planning Sheet_2020_v2.docx</dc:title>
  <lastModifiedBy>Jenny Kearl</lastModifiedBy>
  <revision>16</revision>
  <dcterms:created xsi:type="dcterms:W3CDTF">2022-04-14T00:50:00.0000000Z</dcterms:created>
  <dcterms:modified xsi:type="dcterms:W3CDTF">2025-12-16T20:30:46.8752229Z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2022-04-14T00:00:00Z</vt:filetime>
  </property>
</Properties>
</file>