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A117EC" w:rsidP="3658C24D" w:rsidRDefault="00000000" w14:paraId="2501D74A" w14:textId="619B1C2B">
      <w:pPr>
        <w:pStyle w:val="Title"/>
        <w:rPr>
          <w:rFonts w:ascii="Times New Roman" w:hAnsi="Times New Roman" w:eastAsia="Times New Roman" w:cs="Times New Roman"/>
          <w:sz w:val="36"/>
          <w:szCs w:val="36"/>
        </w:rPr>
      </w:pPr>
      <w:r>
        <w:rPr>
          <w:noProof/>
        </w:rPr>
        <w:drawing>
          <wp:anchor distT="0" distB="0" distL="0" distR="0" simplePos="0" relativeHeight="487486976" behindDoc="1" locked="0" layoutInCell="1" allowOverlap="1" wp14:anchorId="1DAE5277" wp14:editId="439E6B5C">
            <wp:simplePos x="0" y="0"/>
            <wp:positionH relativeFrom="page">
              <wp:posOffset>914850</wp:posOffset>
            </wp:positionH>
            <wp:positionV relativeFrom="paragraph">
              <wp:posOffset>150679</wp:posOffset>
            </wp:positionV>
            <wp:extent cx="1725415" cy="5528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415" cy="55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658C24D">
        <w:rPr>
          <w:sz w:val="36"/>
          <w:szCs w:val="36"/>
        </w:rPr>
        <w:t xml:space="preserve">           </w:t>
      </w:r>
      <w:r w:rsidRPr="3658C24D">
        <w:rPr>
          <w:rFonts w:ascii="Times New Roman" w:hAnsi="Times New Roman" w:eastAsia="Times New Roman" w:cs="Times New Roman"/>
          <w:sz w:val="36"/>
          <w:szCs w:val="36"/>
        </w:rPr>
        <w:t xml:space="preserve"> School</w:t>
      </w:r>
      <w:r w:rsidRPr="3658C24D">
        <w:rPr>
          <w:rFonts w:ascii="Times New Roman" w:hAnsi="Times New Roman" w:eastAsia="Times New Roman" w:cs="Times New Roman"/>
          <w:spacing w:val="-4"/>
          <w:sz w:val="36"/>
          <w:szCs w:val="36"/>
        </w:rPr>
        <w:t xml:space="preserve"> </w:t>
      </w:r>
      <w:r w:rsidRPr="3658C24D">
        <w:rPr>
          <w:rFonts w:ascii="Times New Roman" w:hAnsi="Times New Roman" w:eastAsia="Times New Roman" w:cs="Times New Roman"/>
          <w:sz w:val="36"/>
          <w:szCs w:val="36"/>
        </w:rPr>
        <w:t>Library</w:t>
      </w:r>
      <w:r w:rsidRPr="3658C24D">
        <w:rPr>
          <w:rFonts w:ascii="Times New Roman" w:hAnsi="Times New Roman" w:eastAsia="Times New Roman" w:cs="Times New Roman"/>
          <w:spacing w:val="-2"/>
          <w:sz w:val="36"/>
          <w:szCs w:val="36"/>
        </w:rPr>
        <w:t xml:space="preserve"> </w:t>
      </w:r>
      <w:r w:rsidRPr="3658C24D">
        <w:rPr>
          <w:rFonts w:ascii="Times New Roman" w:hAnsi="Times New Roman" w:eastAsia="Times New Roman" w:cs="Times New Roman"/>
          <w:sz w:val="36"/>
          <w:szCs w:val="36"/>
        </w:rPr>
        <w:t xml:space="preserve">Media </w:t>
      </w:r>
      <w:r w:rsidRPr="3658C24D">
        <w:rPr>
          <w:rFonts w:ascii="Times New Roman" w:hAnsi="Times New Roman" w:eastAsia="Times New Roman" w:cs="Times New Roman"/>
          <w:spacing w:val="-2"/>
          <w:sz w:val="36"/>
          <w:szCs w:val="36"/>
        </w:rPr>
        <w:t>Administration</w:t>
      </w:r>
    </w:p>
    <w:p w:rsidR="00A117EC" w:rsidP="3658C24D" w:rsidRDefault="00000000" w14:paraId="52AD0401" w14:textId="77777777">
      <w:pPr>
        <w:spacing w:before="157"/>
        <w:ind w:left="5934"/>
        <w:rPr>
          <w:rFonts w:ascii="Times New Roman" w:hAnsi="Times New Roman" w:eastAsia="Times New Roman" w:cs="Times New Roman"/>
          <w:sz w:val="32"/>
          <w:szCs w:val="32"/>
        </w:rPr>
      </w:pPr>
      <w:r w:rsidRPr="3658C24D">
        <w:rPr>
          <w:rFonts w:ascii="Times New Roman" w:hAnsi="Times New Roman" w:eastAsia="Times New Roman" w:cs="Times New Roman"/>
          <w:sz w:val="32"/>
          <w:szCs w:val="32"/>
        </w:rPr>
        <w:t>Endorsement</w:t>
      </w:r>
      <w:r w:rsidRPr="3658C24D"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 </w:t>
      </w:r>
      <w:r w:rsidRPr="3658C24D">
        <w:rPr>
          <w:rFonts w:ascii="Times New Roman" w:hAnsi="Times New Roman" w:eastAsia="Times New Roman" w:cs="Times New Roman"/>
          <w:sz w:val="32"/>
          <w:szCs w:val="32"/>
        </w:rPr>
        <w:t>or</w:t>
      </w:r>
      <w:r w:rsidRPr="3658C24D"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 </w:t>
      </w:r>
      <w:r w:rsidRPr="3658C24D">
        <w:rPr>
          <w:rFonts w:ascii="Times New Roman" w:hAnsi="Times New Roman" w:eastAsia="Times New Roman" w:cs="Times New Roman"/>
          <w:spacing w:val="-2"/>
          <w:sz w:val="32"/>
          <w:szCs w:val="32"/>
        </w:rPr>
        <w:t>Minor</w:t>
      </w:r>
    </w:p>
    <w:p w:rsidR="00A117EC" w:rsidP="3658C24D" w:rsidRDefault="00000000" w14:paraId="527F7733" w14:textId="77777777">
      <w:pPr>
        <w:tabs>
          <w:tab w:val="left" w:pos="5826"/>
        </w:tabs>
        <w:spacing w:before="20"/>
        <w:ind w:left="108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>
        <w:rPr>
          <w:b/>
          <w:sz w:val="36"/>
          <w:u w:val="single"/>
        </w:rPr>
        <w:tab/>
      </w:r>
      <w:r w:rsidRPr="3658C24D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Program</w:t>
      </w:r>
      <w:r w:rsidRPr="3658C24D">
        <w:rPr>
          <w:rFonts w:ascii="Times New Roman" w:hAnsi="Times New Roman" w:eastAsia="Times New Roman" w:cs="Times New Roman"/>
          <w:b w:val="1"/>
          <w:bCs w:val="1"/>
          <w:spacing w:val="-9"/>
          <w:sz w:val="28"/>
          <w:szCs w:val="28"/>
          <w:u w:val="single"/>
        </w:rPr>
        <w:t xml:space="preserve"> </w:t>
      </w:r>
      <w:r w:rsidRPr="3658C24D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Planning</w:t>
      </w:r>
      <w:r w:rsidRPr="3658C24D">
        <w:rPr>
          <w:rFonts w:ascii="Times New Roman" w:hAnsi="Times New Roman" w:eastAsia="Times New Roman" w:cs="Times New Roman"/>
          <w:b w:val="1"/>
          <w:bCs w:val="1"/>
          <w:spacing w:val="-6"/>
          <w:sz w:val="28"/>
          <w:szCs w:val="28"/>
          <w:u w:val="single"/>
        </w:rPr>
        <w:t xml:space="preserve"> </w:t>
      </w:r>
      <w:r w:rsidRPr="3658C24D">
        <w:rPr>
          <w:rFonts w:ascii="Times New Roman" w:hAnsi="Times New Roman" w:eastAsia="Times New Roman" w:cs="Times New Roman"/>
          <w:b w:val="1"/>
          <w:bCs w:val="1"/>
          <w:spacing w:val="-2"/>
          <w:sz w:val="28"/>
          <w:szCs w:val="28"/>
          <w:u w:val="single"/>
        </w:rPr>
        <w:t>Sheet</w:t>
      </w:r>
    </w:p>
    <w:p w:rsidR="00A117EC" w:rsidRDefault="00000000" w14:paraId="7F0CBB63" w14:textId="77777777">
      <w:pPr>
        <w:spacing w:before="320"/>
        <w:ind w:left="814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Instructional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Technology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Learning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Sciences</w:t>
      </w:r>
    </w:p>
    <w:p w:rsidR="00A117EC" w:rsidRDefault="00000000" w14:paraId="267DB955" w14:textId="77777777">
      <w:pPr>
        <w:spacing w:before="39"/>
        <w:ind w:left="3533"/>
        <w:rPr>
          <w:b/>
          <w:sz w:val="24"/>
        </w:rPr>
      </w:pPr>
      <w:r>
        <w:rPr>
          <w:b/>
          <w:sz w:val="24"/>
        </w:rPr>
        <w:t>Utah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University</w:t>
      </w:r>
    </w:p>
    <w:p w:rsidR="00A117EC" w:rsidRDefault="00000000" w14:paraId="403BA8CD" w14:textId="77777777">
      <w:pPr>
        <w:pStyle w:val="BodyText"/>
        <w:spacing w:before="121" w:line="230" w:lineRule="auto"/>
        <w:ind w:left="240" w:right="108"/>
      </w:pPr>
      <w:r>
        <w:rPr>
          <w:rFonts w:ascii="Helvetica"/>
        </w:rPr>
        <w:t xml:space="preserve">Overview: </w:t>
      </w:r>
      <w:r>
        <w:rPr/>
        <w:t>The purpose of the School Library Media</w:t>
      </w:r>
      <w:r>
        <w:rPr>
          <w:spacing w:val="-7"/>
        </w:rPr>
        <w:t xml:space="preserve"> </w:t>
      </w:r>
      <w:r>
        <w:rPr/>
        <w:t>Administration program is to provide both pre and in-service teachers with the courses necessary to meet the requirements for USBE library media K-12 endorsement as a school library</w:t>
      </w:r>
      <w:r>
        <w:rPr>
          <w:spacing w:val="-2"/>
        </w:rPr>
        <w:t xml:space="preserve"> </w:t>
      </w:r>
      <w:r>
        <w:rPr/>
        <w:t>media</w:t>
      </w:r>
      <w:r>
        <w:rPr>
          <w:spacing w:val="-2"/>
        </w:rPr>
        <w:t xml:space="preserve"> </w:t>
      </w:r>
      <w:r>
        <w:rPr/>
        <w:t>teacher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state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Utah.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assumed</w:t>
      </w:r>
      <w:r>
        <w:rPr>
          <w:spacing w:val="-2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individual</w:t>
      </w:r>
      <w:r>
        <w:rPr>
          <w:spacing w:val="-2"/>
        </w:rPr>
        <w:t xml:space="preserve"> </w:t>
      </w:r>
      <w:r>
        <w:rPr/>
        <w:t>seeking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teaching</w:t>
      </w:r>
      <w:r>
        <w:rPr>
          <w:spacing w:val="-2"/>
        </w:rPr>
        <w:t xml:space="preserve"> </w:t>
      </w:r>
      <w:r>
        <w:rPr/>
        <w:t>license</w:t>
      </w:r>
      <w:r>
        <w:rPr>
          <w:spacing w:val="-2"/>
        </w:rPr>
        <w:t xml:space="preserve"> </w:t>
      </w:r>
      <w:r>
        <w:rPr/>
        <w:t>endorsement</w:t>
      </w:r>
      <w:r>
        <w:rPr>
          <w:spacing w:val="-2"/>
        </w:rPr>
        <w:t xml:space="preserve"> </w:t>
      </w:r>
      <w:r>
        <w:rPr/>
        <w:t>in library media holds, or is working toward, licensure as a classroom teacher. Students enrolled in the teacher education program at either the elementary or secondary education level at Utah State University may elect the program as an undergraduate minor.</w:t>
      </w:r>
    </w:p>
    <w:p w:rsidR="00A117EC" w:rsidRDefault="00A117EC" w14:paraId="4449974B" w14:textId="77777777">
      <w:pPr>
        <w:pStyle w:val="BodyText"/>
        <w:spacing w:before="2" w:after="1"/>
        <w:rPr>
          <w:sz w:val="11"/>
        </w:rPr>
      </w:pPr>
    </w:p>
    <w:tbl>
      <w:tblPr>
        <w:tblW w:w="9210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08"/>
        <w:gridCol w:w="4230"/>
        <w:gridCol w:w="787"/>
        <w:gridCol w:w="788"/>
        <w:gridCol w:w="787"/>
        <w:gridCol w:w="900"/>
      </w:tblGrid>
      <w:tr w:rsidR="00A117EC" w:rsidTr="3658C24D" w14:paraId="0966D55C" w14:textId="77777777">
        <w:trPr>
          <w:trHeight w:val="591"/>
        </w:trPr>
        <w:tc>
          <w:tcPr>
            <w:tcW w:w="5948" w:type="dxa"/>
            <w:gridSpan w:val="3"/>
            <w:tcMar/>
            <w:vAlign w:val="bottom"/>
          </w:tcPr>
          <w:p w:rsidRPr="006E66CF" w:rsidR="00A117EC" w:rsidP="006E66CF" w:rsidRDefault="00000000" w14:paraId="563DF7B4" w14:textId="77777777">
            <w:pPr>
              <w:pStyle w:val="TableParagraph"/>
              <w:spacing w:before="69" w:line="230" w:lineRule="auto"/>
              <w:ind w:left="321" w:right="93" w:hanging="212"/>
              <w:jc w:val="center"/>
              <w:rPr>
                <w:rFonts w:ascii="Helvetica"/>
                <w:b/>
                <w:bCs/>
                <w:sz w:val="20"/>
              </w:rPr>
            </w:pPr>
            <w:r w:rsidRPr="006E66CF">
              <w:rPr>
                <w:b/>
                <w:bCs/>
                <w:spacing w:val="-10"/>
                <w:szCs w:val="28"/>
              </w:rPr>
              <w:t>Required Courses (18 credits)</w:t>
            </w:r>
          </w:p>
        </w:tc>
        <w:tc>
          <w:tcPr>
            <w:tcW w:w="787" w:type="dxa"/>
            <w:tcMar/>
            <w:vAlign w:val="bottom"/>
          </w:tcPr>
          <w:p w:rsidRPr="006E66CF" w:rsidR="00A117EC" w:rsidP="006E66CF" w:rsidRDefault="00000000" w14:paraId="22549DF7" w14:textId="082CA60A">
            <w:pPr>
              <w:pStyle w:val="TableParagraph"/>
              <w:spacing w:before="69" w:line="230" w:lineRule="auto"/>
              <w:ind w:left="321" w:right="93" w:hanging="212"/>
              <w:jc w:val="center"/>
              <w:rPr>
                <w:sz w:val="18"/>
                <w:szCs w:val="21"/>
              </w:rPr>
            </w:pPr>
            <w:r w:rsidRPr="006E66CF">
              <w:rPr>
                <w:spacing w:val="-2"/>
                <w:sz w:val="18"/>
                <w:szCs w:val="21"/>
              </w:rPr>
              <w:t>Credit</w:t>
            </w:r>
            <w:r w:rsidRPr="006E66CF">
              <w:rPr>
                <w:spacing w:val="-10"/>
                <w:sz w:val="18"/>
                <w:szCs w:val="21"/>
              </w:rPr>
              <w:t>s</w:t>
            </w:r>
          </w:p>
        </w:tc>
        <w:tc>
          <w:tcPr>
            <w:tcW w:w="788" w:type="dxa"/>
            <w:tcMar/>
            <w:vAlign w:val="bottom"/>
          </w:tcPr>
          <w:p w:rsidRPr="006E66CF" w:rsidR="00A117EC" w:rsidP="006E66CF" w:rsidRDefault="00000000" w14:paraId="233CE3F3" w14:textId="77777777">
            <w:pPr>
              <w:pStyle w:val="TableParagraph"/>
              <w:ind w:left="79" w:right="69"/>
              <w:jc w:val="center"/>
              <w:rPr>
                <w:sz w:val="18"/>
                <w:szCs w:val="21"/>
              </w:rPr>
            </w:pPr>
            <w:r w:rsidRPr="006E66CF">
              <w:rPr>
                <w:spacing w:val="-4"/>
                <w:sz w:val="18"/>
                <w:szCs w:val="21"/>
              </w:rPr>
              <w:t>Fall</w:t>
            </w:r>
          </w:p>
        </w:tc>
        <w:tc>
          <w:tcPr>
            <w:tcW w:w="787" w:type="dxa"/>
            <w:tcMar/>
            <w:vAlign w:val="bottom"/>
          </w:tcPr>
          <w:p w:rsidRPr="006E66CF" w:rsidR="00A117EC" w:rsidP="006E66CF" w:rsidRDefault="00000000" w14:paraId="7201A53C" w14:textId="77777777">
            <w:pPr>
              <w:pStyle w:val="TableParagraph"/>
              <w:ind w:left="79" w:right="69"/>
              <w:jc w:val="center"/>
              <w:rPr>
                <w:sz w:val="18"/>
                <w:szCs w:val="21"/>
              </w:rPr>
            </w:pPr>
            <w:r w:rsidRPr="006E66CF">
              <w:rPr>
                <w:spacing w:val="-2"/>
                <w:sz w:val="18"/>
                <w:szCs w:val="21"/>
              </w:rPr>
              <w:t>Spring</w:t>
            </w:r>
          </w:p>
        </w:tc>
        <w:tc>
          <w:tcPr>
            <w:tcW w:w="900" w:type="dxa"/>
            <w:tcMar/>
            <w:vAlign w:val="bottom"/>
          </w:tcPr>
          <w:p w:rsidRPr="006E66CF" w:rsidR="00A117EC" w:rsidP="006E66CF" w:rsidRDefault="00000000" w14:paraId="442CE555" w14:textId="3D54B0A4">
            <w:pPr>
              <w:pStyle w:val="TableParagraph"/>
              <w:spacing w:before="69" w:line="230" w:lineRule="auto"/>
              <w:ind w:left="282" w:right="85" w:hanging="184"/>
              <w:jc w:val="center"/>
              <w:rPr>
                <w:sz w:val="18"/>
                <w:szCs w:val="21"/>
              </w:rPr>
            </w:pPr>
            <w:r w:rsidRPr="006E66CF">
              <w:rPr>
                <w:spacing w:val="-4"/>
                <w:sz w:val="18"/>
                <w:szCs w:val="21"/>
              </w:rPr>
              <w:t>Summ</w:t>
            </w:r>
            <w:r w:rsidRPr="006E66CF" w:rsidR="006E66CF">
              <w:rPr>
                <w:spacing w:val="-4"/>
                <w:sz w:val="18"/>
                <w:szCs w:val="21"/>
              </w:rPr>
              <w:t>e</w:t>
            </w:r>
            <w:r w:rsidRPr="006E66CF">
              <w:rPr>
                <w:spacing w:val="-6"/>
                <w:sz w:val="18"/>
                <w:szCs w:val="21"/>
              </w:rPr>
              <w:t>r</w:t>
            </w:r>
          </w:p>
        </w:tc>
      </w:tr>
      <w:tr w:rsidR="00A117EC" w:rsidTr="3658C24D" w14:paraId="1937DE4C" w14:textId="77777777">
        <w:trPr>
          <w:trHeight w:val="371"/>
        </w:trPr>
        <w:tc>
          <w:tcPr>
            <w:tcW w:w="810" w:type="dxa"/>
            <w:tcMar/>
          </w:tcPr>
          <w:p w:rsidR="00A117EC" w:rsidP="006E66CF" w:rsidRDefault="00000000" w14:paraId="4913D7FA" w14:textId="77777777">
            <w:pPr>
              <w:pStyle w:val="TableParagraph"/>
              <w:ind w:left="181" w:right="171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8" w:type="dxa"/>
            <w:tcMar/>
          </w:tcPr>
          <w:p w:rsidR="00A117EC" w:rsidP="006E66CF" w:rsidRDefault="00000000" w14:paraId="19517C72" w14:textId="77777777">
            <w:pPr>
              <w:pStyle w:val="TableParagraph"/>
              <w:ind w:left="227" w:right="217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230" w:type="dxa"/>
            <w:tcMar/>
          </w:tcPr>
          <w:p w:rsidR="00A117EC" w:rsidP="006E66CF" w:rsidRDefault="00000000" w14:paraId="661FE718" w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School Library Foundation and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000000" w14:paraId="70F18112" w14:textId="77777777">
            <w:pPr>
              <w:pStyle w:val="TableParagraph"/>
              <w:ind w:left="310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3</w:t>
            </w:r>
          </w:p>
        </w:tc>
        <w:tc>
          <w:tcPr>
            <w:tcW w:w="788" w:type="dxa"/>
            <w:tcMar/>
            <w:vAlign w:val="center"/>
          </w:tcPr>
          <w:p w:rsidRPr="006E66CF" w:rsidR="00A117EC" w:rsidP="006E66CF" w:rsidRDefault="00000000" w14:paraId="7BF18B51" w14:textId="77777777">
            <w:pPr>
              <w:pStyle w:val="TableParagraph"/>
              <w:ind w:left="9"/>
              <w:jc w:val="center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S</w:t>
            </w: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A117EC" w14:paraId="7C7AA552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900" w:type="dxa"/>
            <w:tcMar/>
            <w:vAlign w:val="center"/>
          </w:tcPr>
          <w:p w:rsidRPr="006E66CF" w:rsidR="00A117EC" w:rsidP="006E66CF" w:rsidRDefault="00A117EC" w14:paraId="08254795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</w:tr>
      <w:tr w:rsidR="008A294D" w:rsidTr="3658C24D" w14:paraId="3958085E" w14:textId="77777777">
        <w:trPr>
          <w:trHeight w:val="371"/>
        </w:trPr>
        <w:tc>
          <w:tcPr>
            <w:tcW w:w="810" w:type="dxa"/>
            <w:tcMar/>
          </w:tcPr>
          <w:p w:rsidR="008A294D" w:rsidP="008A294D" w:rsidRDefault="008A294D" w14:paraId="0F57C1CF" w14:textId="7C03DAA1">
            <w:pPr>
              <w:pStyle w:val="TableParagraph"/>
              <w:ind w:left="181" w:right="171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8" w:type="dxa"/>
            <w:tcMar/>
          </w:tcPr>
          <w:p w:rsidR="008A294D" w:rsidP="008A294D" w:rsidRDefault="008A294D" w14:paraId="34B2DE84" w14:textId="573C8EEF">
            <w:pPr>
              <w:pStyle w:val="TableParagraph"/>
              <w:ind w:left="227" w:right="217"/>
              <w:rPr>
                <w:sz w:val="20"/>
              </w:rPr>
            </w:pPr>
            <w:r>
              <w:rPr>
                <w:spacing w:val="-4"/>
                <w:sz w:val="20"/>
              </w:rPr>
              <w:t>5500</w:t>
            </w:r>
          </w:p>
        </w:tc>
        <w:tc>
          <w:tcPr>
            <w:tcW w:w="4230" w:type="dxa"/>
            <w:tcMar/>
          </w:tcPr>
          <w:p w:rsidR="008A294D" w:rsidP="008A294D" w:rsidRDefault="008A294D" w14:paraId="4D0F5042" w14:textId="5B4361FD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Innovative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787" w:type="dxa"/>
            <w:tcMar/>
            <w:vAlign w:val="center"/>
          </w:tcPr>
          <w:p w:rsidRPr="006E66CF" w:rsidR="008A294D" w:rsidP="008A294D" w:rsidRDefault="008A294D" w14:paraId="5F86D9CD" w14:textId="4BE82DB9">
            <w:pPr>
              <w:pStyle w:val="TableParagraph"/>
              <w:ind w:left="310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3</w:t>
            </w:r>
          </w:p>
        </w:tc>
        <w:tc>
          <w:tcPr>
            <w:tcW w:w="788" w:type="dxa"/>
            <w:tcMar/>
            <w:vAlign w:val="center"/>
          </w:tcPr>
          <w:p w:rsidRPr="006E66CF" w:rsidR="008A294D" w:rsidP="008A294D" w:rsidRDefault="008A294D" w14:paraId="535E87E8" w14:textId="6E50E820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Mar/>
            <w:vAlign w:val="center"/>
          </w:tcPr>
          <w:p w:rsidRPr="006E66CF" w:rsidR="008A294D" w:rsidP="008A294D" w:rsidRDefault="008A294D" w14:paraId="6C90A17A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900" w:type="dxa"/>
            <w:tcMar/>
            <w:vAlign w:val="center"/>
          </w:tcPr>
          <w:p w:rsidRPr="006E66CF" w:rsidR="008A294D" w:rsidP="008A294D" w:rsidRDefault="008A294D" w14:paraId="038FA921" w14:textId="769066AC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3658C24D" w:rsidR="3658C24D">
              <w:rPr>
                <w:sz w:val="18"/>
                <w:szCs w:val="18"/>
              </w:rPr>
              <w:t>V</w:t>
            </w:r>
          </w:p>
        </w:tc>
      </w:tr>
      <w:tr w:rsidR="00A117EC" w:rsidTr="3658C24D" w14:paraId="26352DC1" w14:textId="77777777">
        <w:trPr>
          <w:trHeight w:val="371"/>
        </w:trPr>
        <w:tc>
          <w:tcPr>
            <w:tcW w:w="810" w:type="dxa"/>
            <w:tcMar/>
          </w:tcPr>
          <w:p w:rsidR="00A117EC" w:rsidP="006E66CF" w:rsidRDefault="00000000" w14:paraId="0145CC87" w14:textId="77777777">
            <w:pPr>
              <w:pStyle w:val="TableParagraph"/>
              <w:ind w:left="181" w:right="171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8" w:type="dxa"/>
            <w:tcMar/>
          </w:tcPr>
          <w:p w:rsidR="00A117EC" w:rsidP="006E66CF" w:rsidRDefault="00000000" w14:paraId="6DC40A5E" w14:textId="77777777">
            <w:pPr>
              <w:pStyle w:val="TableParagraph"/>
              <w:ind w:left="227" w:right="217"/>
              <w:rPr>
                <w:sz w:val="20"/>
              </w:rPr>
            </w:pPr>
            <w:r>
              <w:rPr>
                <w:spacing w:val="-4"/>
                <w:sz w:val="20"/>
              </w:rPr>
              <w:t>5025</w:t>
            </w:r>
          </w:p>
        </w:tc>
        <w:tc>
          <w:tcPr>
            <w:tcW w:w="4230" w:type="dxa"/>
            <w:tcMar/>
          </w:tcPr>
          <w:p w:rsidR="00A117EC" w:rsidP="006E66CF" w:rsidRDefault="00000000" w14:paraId="14CEA240" w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Instruction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000000" w14:paraId="5633380E" w14:textId="77777777">
            <w:pPr>
              <w:pStyle w:val="TableParagraph"/>
              <w:ind w:left="310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3</w:t>
            </w:r>
          </w:p>
        </w:tc>
        <w:tc>
          <w:tcPr>
            <w:tcW w:w="788" w:type="dxa"/>
            <w:tcMar/>
            <w:vAlign w:val="center"/>
          </w:tcPr>
          <w:p w:rsidRPr="006E66CF" w:rsidR="00A117EC" w:rsidP="006E66CF" w:rsidRDefault="00A117EC" w14:paraId="05FA63E1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000000" w14:paraId="71D66CB4" w14:textId="77777777">
            <w:pPr>
              <w:pStyle w:val="TableParagraph"/>
              <w:ind w:left="9"/>
              <w:jc w:val="center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S</w:t>
            </w:r>
          </w:p>
        </w:tc>
        <w:tc>
          <w:tcPr>
            <w:tcW w:w="900" w:type="dxa"/>
            <w:tcMar/>
            <w:vAlign w:val="center"/>
          </w:tcPr>
          <w:p w:rsidRPr="006E66CF" w:rsidR="00A117EC" w:rsidP="006E66CF" w:rsidRDefault="00A117EC" w14:paraId="4A15178C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</w:tr>
      <w:tr w:rsidR="00A117EC" w:rsidTr="3658C24D" w14:paraId="3DC26368" w14:textId="77777777">
        <w:trPr>
          <w:trHeight w:val="371"/>
        </w:trPr>
        <w:tc>
          <w:tcPr>
            <w:tcW w:w="810" w:type="dxa"/>
            <w:tcMar/>
          </w:tcPr>
          <w:p w:rsidR="00A117EC" w:rsidP="006E66CF" w:rsidRDefault="00000000" w14:paraId="6128FB0F" w14:textId="77777777">
            <w:pPr>
              <w:pStyle w:val="TableParagraph"/>
              <w:ind w:left="181" w:right="171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8" w:type="dxa"/>
            <w:tcMar/>
          </w:tcPr>
          <w:p w:rsidR="00A117EC" w:rsidP="006E66CF" w:rsidRDefault="00000000" w14:paraId="7C346642" w14:textId="77777777">
            <w:pPr>
              <w:pStyle w:val="TableParagraph"/>
              <w:ind w:left="227" w:right="217"/>
              <w:rPr>
                <w:sz w:val="20"/>
              </w:rPr>
            </w:pPr>
            <w:r>
              <w:rPr>
                <w:spacing w:val="-4"/>
                <w:sz w:val="20"/>
              </w:rPr>
              <w:t>5030</w:t>
            </w:r>
          </w:p>
        </w:tc>
        <w:tc>
          <w:tcPr>
            <w:tcW w:w="4230" w:type="dxa"/>
            <w:tcMar/>
          </w:tcPr>
          <w:p w:rsidR="00A117EC" w:rsidP="006E66CF" w:rsidRDefault="00000000" w14:paraId="0143DCD4" w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School Library Literacy and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000000" w14:paraId="237B653E" w14:textId="77777777">
            <w:pPr>
              <w:pStyle w:val="TableParagraph"/>
              <w:ind w:left="310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3</w:t>
            </w:r>
          </w:p>
        </w:tc>
        <w:tc>
          <w:tcPr>
            <w:tcW w:w="788" w:type="dxa"/>
            <w:tcMar/>
            <w:vAlign w:val="center"/>
          </w:tcPr>
          <w:p w:rsidRPr="006E66CF" w:rsidR="00A117EC" w:rsidP="006E66CF" w:rsidRDefault="00A117EC" w14:paraId="4FE7C627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000000" w14:paraId="09A9A837" w14:textId="77777777">
            <w:pPr>
              <w:pStyle w:val="TableParagraph"/>
              <w:ind w:left="9"/>
              <w:jc w:val="center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S</w:t>
            </w:r>
          </w:p>
        </w:tc>
        <w:tc>
          <w:tcPr>
            <w:tcW w:w="900" w:type="dxa"/>
            <w:tcMar/>
            <w:vAlign w:val="center"/>
          </w:tcPr>
          <w:p w:rsidRPr="006E66CF" w:rsidR="00A117EC" w:rsidP="006E66CF" w:rsidRDefault="00A117EC" w14:paraId="4CA70046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</w:tr>
      <w:tr w:rsidR="00A117EC" w:rsidTr="3658C24D" w14:paraId="5BAC4A11" w14:textId="77777777">
        <w:trPr>
          <w:trHeight w:val="371"/>
        </w:trPr>
        <w:tc>
          <w:tcPr>
            <w:tcW w:w="810" w:type="dxa"/>
            <w:tcMar/>
          </w:tcPr>
          <w:p w:rsidR="00A117EC" w:rsidP="006E66CF" w:rsidRDefault="00000000" w14:paraId="656C6EC9" w14:textId="77777777">
            <w:pPr>
              <w:pStyle w:val="TableParagraph"/>
              <w:ind w:left="181" w:right="171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8" w:type="dxa"/>
            <w:tcMar/>
          </w:tcPr>
          <w:p w:rsidR="00A117EC" w:rsidP="006E66CF" w:rsidRDefault="00000000" w14:paraId="0BE30557" w14:textId="77777777">
            <w:pPr>
              <w:pStyle w:val="TableParagraph"/>
              <w:ind w:left="227" w:right="217"/>
              <w:rPr>
                <w:sz w:val="20"/>
              </w:rPr>
            </w:pPr>
            <w:r>
              <w:rPr>
                <w:spacing w:val="-4"/>
                <w:sz w:val="20"/>
              </w:rPr>
              <w:t>5040</w:t>
            </w:r>
          </w:p>
        </w:tc>
        <w:tc>
          <w:tcPr>
            <w:tcW w:w="4230" w:type="dxa"/>
            <w:tcMar/>
          </w:tcPr>
          <w:p w:rsidR="00A117EC" w:rsidP="006E66CF" w:rsidRDefault="00000000" w14:paraId="1F5098CC" w14:textId="7777777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Library Leadership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000000" w14:paraId="72029ACE" w14:textId="77777777">
            <w:pPr>
              <w:pStyle w:val="TableParagraph"/>
              <w:jc w:val="center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3</w:t>
            </w:r>
          </w:p>
        </w:tc>
        <w:tc>
          <w:tcPr>
            <w:tcW w:w="788" w:type="dxa"/>
            <w:tcMar/>
            <w:vAlign w:val="center"/>
          </w:tcPr>
          <w:p w:rsidRPr="006E66CF" w:rsidR="00A117EC" w:rsidP="006E66CF" w:rsidRDefault="00A117EC" w14:paraId="68F9C2BA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787" w:type="dxa"/>
            <w:tcMar/>
            <w:vAlign w:val="center"/>
          </w:tcPr>
          <w:p w:rsidRPr="006E66CF" w:rsidR="00A117EC" w:rsidP="006E66CF" w:rsidRDefault="00A117EC" w14:paraId="50B03701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900" w:type="dxa"/>
            <w:tcMar/>
            <w:vAlign w:val="center"/>
          </w:tcPr>
          <w:p w:rsidRPr="006E66CF" w:rsidR="00A117EC" w:rsidP="006E66CF" w:rsidRDefault="00000000" w14:paraId="133B0E9D" w14:textId="77777777">
            <w:pPr>
              <w:pStyle w:val="TableParagraph"/>
              <w:ind w:left="304"/>
              <w:jc w:val="center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S</w:t>
            </w:r>
          </w:p>
        </w:tc>
      </w:tr>
      <w:tr w:rsidR="008A294D" w:rsidTr="3658C24D" w14:paraId="548EC516" w14:textId="77777777">
        <w:trPr>
          <w:trHeight w:val="371"/>
        </w:trPr>
        <w:tc>
          <w:tcPr>
            <w:tcW w:w="810" w:type="dxa"/>
            <w:tcMar/>
          </w:tcPr>
          <w:p w:rsidR="008A294D" w:rsidP="008A294D" w:rsidRDefault="008A294D" w14:paraId="6DE97C07" w14:textId="28F23ADE">
            <w:pPr>
              <w:pStyle w:val="TableParagraph"/>
              <w:ind w:left="181" w:right="17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8" w:type="dxa"/>
            <w:tcMar/>
          </w:tcPr>
          <w:p w:rsidR="008A294D" w:rsidP="008A294D" w:rsidRDefault="008A294D" w14:paraId="31480A49" w14:textId="6FC91643">
            <w:pPr>
              <w:pStyle w:val="TableParagraph"/>
              <w:ind w:left="227" w:right="2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5015</w:t>
            </w:r>
          </w:p>
        </w:tc>
        <w:tc>
          <w:tcPr>
            <w:tcW w:w="4230" w:type="dxa"/>
            <w:tcMar/>
          </w:tcPr>
          <w:p w:rsidR="008A294D" w:rsidP="008A294D" w:rsidRDefault="008A294D" w14:paraId="33BF6205" w14:textId="1067EA59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787" w:type="dxa"/>
            <w:tcMar/>
            <w:vAlign w:val="center"/>
          </w:tcPr>
          <w:p w:rsidRPr="006E66CF" w:rsidR="008A294D" w:rsidP="008A294D" w:rsidRDefault="008A294D" w14:paraId="502028F1" w14:textId="7D962248">
            <w:pPr>
              <w:pStyle w:val="TableParagraph"/>
              <w:jc w:val="center"/>
              <w:rPr>
                <w:sz w:val="18"/>
                <w:szCs w:val="21"/>
              </w:rPr>
            </w:pPr>
            <w:r w:rsidRPr="006E66CF">
              <w:rPr>
                <w:sz w:val="18"/>
                <w:szCs w:val="21"/>
              </w:rPr>
              <w:t>3</w:t>
            </w:r>
          </w:p>
        </w:tc>
        <w:tc>
          <w:tcPr>
            <w:tcW w:w="788" w:type="dxa"/>
            <w:tcMar/>
            <w:vAlign w:val="center"/>
          </w:tcPr>
          <w:p w:rsidRPr="006E66CF" w:rsidR="008A294D" w:rsidP="008A294D" w:rsidRDefault="008A294D" w14:paraId="7CCF7831" w14:textId="7342BCC0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3658C24D" w:rsidR="3658C24D">
              <w:rPr>
                <w:sz w:val="18"/>
                <w:szCs w:val="18"/>
              </w:rPr>
              <w:t>O</w:t>
            </w:r>
          </w:p>
        </w:tc>
        <w:tc>
          <w:tcPr>
            <w:tcW w:w="787" w:type="dxa"/>
            <w:tcMar/>
            <w:vAlign w:val="center"/>
          </w:tcPr>
          <w:p w:rsidRPr="006E66CF" w:rsidR="008A294D" w:rsidP="008A294D" w:rsidRDefault="008A294D" w14:paraId="3E42FD6A" w14:textId="77777777">
            <w:pPr>
              <w:pStyle w:val="TableParagraph"/>
              <w:spacing w:before="0"/>
              <w:jc w:val="center"/>
              <w:rPr>
                <w:sz w:val="18"/>
                <w:szCs w:val="21"/>
              </w:rPr>
            </w:pPr>
          </w:p>
        </w:tc>
        <w:tc>
          <w:tcPr>
            <w:tcW w:w="900" w:type="dxa"/>
            <w:tcMar/>
            <w:vAlign w:val="center"/>
          </w:tcPr>
          <w:p w:rsidRPr="006E66CF" w:rsidR="008A294D" w:rsidP="008A294D" w:rsidRDefault="008A294D" w14:paraId="2B00B0E3" w14:textId="76475033">
            <w:pPr>
              <w:pStyle w:val="TableParagraph"/>
              <w:ind w:left="304"/>
              <w:jc w:val="center"/>
              <w:rPr>
                <w:sz w:val="18"/>
                <w:szCs w:val="18"/>
              </w:rPr>
            </w:pPr>
          </w:p>
        </w:tc>
      </w:tr>
    </w:tbl>
    <w:p w:rsidR="00A117EC" w:rsidRDefault="00000000" w14:textId="77777777" w14:paraId="482895DE">
      <w:pPr>
        <w:pStyle w:val="BodyText"/>
        <w:spacing w:before="112" w:line="230" w:lineRule="auto"/>
        <w:ind w:left="240" w:right="215"/>
      </w:pPr>
      <w:r>
        <w:rPr/>
        <w:t>Completion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SLMA</w:t>
      </w:r>
      <w:r>
        <w:rPr>
          <w:spacing w:val="-13"/>
        </w:rPr>
        <w:t xml:space="preserve"> </w:t>
      </w:r>
      <w:r>
        <w:rPr/>
        <w:t>coursework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Utah</w:t>
      </w:r>
      <w:r>
        <w:rPr>
          <w:spacing w:val="-3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University</w:t>
      </w:r>
      <w:r>
        <w:rPr>
          <w:spacing w:val="-3"/>
        </w:rPr>
        <w:t xml:space="preserve"> </w:t>
      </w:r>
      <w:r>
        <w:rPr/>
        <w:t>(USU)</w:t>
      </w:r>
      <w:r>
        <w:rPr>
          <w:spacing w:val="-3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separate</w:t>
      </w:r>
      <w:r>
        <w:rPr>
          <w:spacing w:val="-3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applying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Utah State Board Education (USBE) endorsement.</w:t>
      </w:r>
      <w:r>
        <w:rPr>
          <w:spacing w:val="-3"/>
        </w:rPr>
        <w:t xml:space="preserve"> </w:t>
      </w:r>
      <w:r>
        <w:rPr/>
        <w:t xml:space="preserve">To apply for the USBE library media endorsement, go </w:t>
      </w:r>
      <w:r>
        <w:rPr/>
        <w:t>to:</w:t>
      </w:r>
    </w:p>
    <w:p w:rsidR="00A117EC" w:rsidRDefault="00000000" w14:paraId="332E7BE9" w14:textId="77777777">
      <w:pPr>
        <w:pStyle w:val="BodyText"/>
        <w:spacing w:before="112" w:line="230" w:lineRule="auto"/>
        <w:ind w:left="240" w:right="215"/>
      </w:pPr>
      <w:r>
        <w:rPr>
          <w:color w:val="0563C1"/>
          <w:u w:val="single" w:color="0563C1"/>
        </w:rPr>
        <w:t>https://</w:t>
      </w:r>
      <w:r>
        <w:rPr>
          <w:color w:val="0563C1"/>
        </w:rPr>
        <w:t xml:space="preserve"> </w:t>
      </w:r>
      <w:hyperlink r:id="R58758a0b8dd84df0">
        <w:r w:rsidR="00A117EC">
          <w:rPr>
            <w:color w:val="0563C1"/>
            <w:spacing w:val="-2"/>
            <w:u w:val="single" w:color="0563C1"/>
          </w:rPr>
          <w:t>www.schools.utah.gov/curr/librarymedia</w:t>
        </w:r>
      </w:hyperlink>
    </w:p>
    <w:p w:rsidR="00A117EC" w:rsidRDefault="00000000" w14:textId="77777777" w14:paraId="13C7A3B5">
      <w:pPr>
        <w:pStyle w:val="BodyText"/>
        <w:spacing w:before="98" w:line="230" w:lineRule="auto"/>
        <w:ind w:left="240" w:right="215"/>
      </w:pPr>
      <w:r>
        <w:rPr/>
        <w:t>Note:</w:t>
      </w:r>
      <w:r>
        <w:rPr>
          <w:spacing w:val="-3"/>
        </w:rPr>
        <w:t xml:space="preserve"> </w:t>
      </w:r>
      <w:r>
        <w:rPr/>
        <w:t>If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currently</w:t>
      </w:r>
      <w:r>
        <w:rPr>
          <w:spacing w:val="-3"/>
        </w:rPr>
        <w:t xml:space="preserve"> </w:t>
      </w:r>
      <w:r>
        <w:rPr/>
        <w:t>not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student</w:t>
      </w:r>
      <w:r>
        <w:rPr>
          <w:spacing w:val="-3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Utah</w:t>
      </w:r>
      <w:r>
        <w:rPr>
          <w:spacing w:val="-3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University,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must</w:t>
      </w:r>
      <w:r>
        <w:rPr>
          <w:spacing w:val="-3"/>
        </w:rPr>
        <w:t xml:space="preserve"> </w:t>
      </w:r>
      <w:r>
        <w:rPr/>
        <w:t>apply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accepted</w:t>
      </w:r>
      <w:r>
        <w:rPr>
          <w:spacing w:val="-3"/>
        </w:rPr>
        <w:t xml:space="preserve"> </w:t>
      </w:r>
      <w:r>
        <w:rPr/>
        <w:t>before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begin the coursework.</w:t>
      </w:r>
    </w:p>
    <w:p w:rsidR="00A117EC" w:rsidRDefault="00000000" w14:paraId="7B5E059E" w14:textId="00EFDF64">
      <w:pPr>
        <w:pStyle w:val="BodyText"/>
        <w:spacing w:before="98" w:line="230" w:lineRule="auto"/>
        <w:ind w:left="240" w:right="215"/>
      </w:pPr>
    </w:p>
    <w:p w:rsidR="00A117EC" w:rsidRDefault="00000000" w14:paraId="62F859F2" w14:textId="4D47FFE9">
      <w:pPr>
        <w:pStyle w:val="BodyText"/>
        <w:spacing w:before="98" w:line="230" w:lineRule="auto"/>
        <w:ind w:left="240" w:right="215"/>
        <w:rPr>
          <w:b w:val="0"/>
          <w:bCs w:val="0"/>
          <w:u w:val="none"/>
        </w:rPr>
      </w:pPr>
      <w:r w:rsidR="006B780D">
        <w:rPr/>
        <w:t xml:space="preserve">Once a week there will be a Zoom class for 45 minutes </w:t>
      </w:r>
      <w:r w:rsidRPr="006B780D" w:rsidR="006B780D">
        <w:rPr>
          <w:b w:val="1"/>
          <w:bCs w:val="1"/>
          <w:u w:val="single"/>
        </w:rPr>
        <w:t>EXCEPT for ITLS 5500.</w:t>
      </w:r>
    </w:p>
    <w:p w:rsidR="006B780D" w:rsidP="006B780D" w:rsidRDefault="006B780D" w14:paraId="559CECBF" w14:textId="7A3FD6DE">
      <w:pPr>
        <w:pStyle w:val="Body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006B780D" w:rsidP="006B780D" w:rsidRDefault="006B780D" w14:paraId="0C138755" w14:textId="42839BF7">
      <w:pPr>
        <w:pStyle w:val="Body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="006B780D">
        <w:rPr/>
        <w:t xml:space="preserve">     </w:t>
      </w:r>
      <w:r w:rsidRPr="006B780D" w:rsidR="006B780D">
        <w:rPr>
          <w:b w:val="1"/>
          <w:bCs w:val="1"/>
        </w:rPr>
        <w:t>DO NOT APPLY FOR GRADUASITON FOR YOUR LAST SEMESTER (OR) BEFORE YOU COMPLETE</w:t>
      </w:r>
    </w:p>
    <w:p w:rsidR="006B780D" w:rsidP="006B780D" w:rsidRDefault="006B780D" w14:paraId="722B6791" w14:textId="536AFB17">
      <w:pPr>
        <w:pStyle w:val="BodyText"/>
        <w:suppressLineNumbers w:val="0"/>
        <w:bidi w:val="0"/>
        <w:spacing w:before="0" w:beforeAutospacing="off" w:after="0" w:afterAutospacing="off" w:line="259" w:lineRule="auto"/>
        <w:ind w:left="0" w:right="0" w:firstLine="0"/>
        <w:jc w:val="left"/>
        <w:rPr>
          <w:b w:val="1"/>
          <w:bCs w:val="1"/>
        </w:rPr>
      </w:pPr>
      <w:r w:rsidRPr="006B780D" w:rsidR="006B780D">
        <w:rPr>
          <w:b w:val="1"/>
          <w:bCs w:val="1"/>
        </w:rPr>
        <w:t xml:space="preserve">     THE SLMA ENDORESMENT UNTIL YOU HAVE MET WITH </w:t>
      </w:r>
      <w:r w:rsidRPr="006B780D" w:rsidR="006B780D">
        <w:rPr>
          <w:b w:val="1"/>
          <w:bCs w:val="1"/>
        </w:rPr>
        <w:t>KELLI.</w:t>
      </w:r>
      <w:r w:rsidRPr="006B780D" w:rsidR="006B780D">
        <w:rPr>
          <w:b w:val="1"/>
          <w:bCs w:val="1"/>
        </w:rPr>
        <w:t xml:space="preserve">  </w:t>
      </w:r>
    </w:p>
    <w:p w:rsidR="00A117EC" w:rsidRDefault="00A117EC" w14:paraId="4D41E91B" w14:textId="77777777">
      <w:pPr>
        <w:pStyle w:val="BodyText"/>
      </w:pPr>
    </w:p>
    <w:p w:rsidR="00A117EC" w:rsidRDefault="00A117EC" w14:paraId="7498883F" w14:textId="77777777">
      <w:pPr>
        <w:pStyle w:val="BodyText"/>
      </w:pPr>
    </w:p>
    <w:p w:rsidR="00A117EC" w:rsidRDefault="00A117EC" w14:paraId="1AAFD81E" w14:textId="77777777">
      <w:pPr>
        <w:pStyle w:val="BodyText"/>
      </w:pPr>
    </w:p>
    <w:p w:rsidR="00A117EC" w:rsidRDefault="00A117EC" w14:paraId="6702BAB5" w14:textId="77777777">
      <w:pPr>
        <w:pStyle w:val="BodyText"/>
      </w:pPr>
    </w:p>
    <w:p w:rsidR="00A117EC" w:rsidRDefault="00A117EC" w14:paraId="6EC19A5A" w14:textId="77777777">
      <w:pPr>
        <w:pStyle w:val="BodyText"/>
      </w:pPr>
    </w:p>
    <w:p w:rsidR="00A117EC" w:rsidRDefault="00A117EC" w14:paraId="144B5E6B" w14:textId="77777777">
      <w:pPr>
        <w:pStyle w:val="BodyText"/>
      </w:pPr>
    </w:p>
    <w:p w:rsidR="00A117EC" w:rsidRDefault="00A117EC" w14:paraId="2A71DBC1" w14:textId="77777777">
      <w:pPr>
        <w:pStyle w:val="BodyText"/>
      </w:pPr>
    </w:p>
    <w:p w:rsidR="00A117EC" w:rsidRDefault="00A117EC" w14:paraId="6D084D62" w14:textId="77777777">
      <w:pPr>
        <w:pStyle w:val="BodyText"/>
      </w:pPr>
    </w:p>
    <w:p w:rsidR="00A117EC" w:rsidP="4FB274E8" w:rsidRDefault="00000000" w14:paraId="242AEC0C" w14:textId="6DA045A2">
      <w:pPr>
        <w:pStyle w:val="Normal"/>
        <w:ind/>
        <w:rPr>
          <w:color w:val="808080" w:themeColor="background1" w:themeTint="FF" w:themeShade="80"/>
          <w:sz w:val="16"/>
          <w:szCs w:val="16"/>
        </w:rPr>
      </w:pPr>
      <w:r w:rsidRPr="006B780D">
        <w:rPr>
          <w:color w:val="808080"/>
          <w:sz w:val="16"/>
          <w:szCs w:val="16"/>
        </w:rPr>
        <w:t>Last Revised</w:t>
      </w:r>
      <w:r w:rsidRPr="006B780D">
        <w:rPr>
          <w:color w:val="808080"/>
          <w:spacing w:val="-9"/>
          <w:sz w:val="16"/>
          <w:szCs w:val="16"/>
        </w:rPr>
        <w:t xml:space="preserve"> 12-2025</w:t>
      </w:r>
    </w:p>
    <w:sectPr w:rsidR="00A117EC">
      <w:type w:val="continuous"/>
      <w:pgSz w:w="12240" w:h="15840" w:orient="portrait"/>
      <w:pgMar w:top="1500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C"/>
    <w:rsid w:val="001F4D78"/>
    <w:rsid w:val="006B780D"/>
    <w:rsid w:val="006E66CF"/>
    <w:rsid w:val="007E5D0F"/>
    <w:rsid w:val="008A294D"/>
    <w:rsid w:val="00A117EC"/>
    <w:rsid w:val="3658C24D"/>
    <w:rsid w:val="4FB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C3404"/>
  <w15:docId w15:val="{732BC8D7-CDEF-114A-A134-3150DE00C0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09" w:lineRule="exact"/>
      <w:ind w:left="2580"/>
    </w:pPr>
    <w:rPr>
      <w:rFonts w:ascii="Helvetica" w:hAnsi="Helvetica" w:eastAsia="Helvetica" w:cs="Helvetica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http://www.schools.utah.gov/curr/librarymedia" TargetMode="External" Id="R58758a0b8dd84d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minor_slma_planning_corrected</dc:title>
  <dc:creator>Jackie Stocks</dc:creator>
  <lastModifiedBy>Jenny Kearl</lastModifiedBy>
  <revision>6</revision>
  <dcterms:created xsi:type="dcterms:W3CDTF">2024-12-05T18:29:00.0000000Z</dcterms:created>
  <dcterms:modified xsi:type="dcterms:W3CDTF">2025-12-16T22:01:11.8518054Z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Pages</vt:lpwstr>
  </property>
  <property fmtid="{D5CDD505-2E9C-101B-9397-08002B2CF9AE}" pid="4" name="LastSaved">
    <vt:filetime>2023-11-08T00:00:00Z</vt:filetime>
  </property>
  <property fmtid="{D5CDD505-2E9C-101B-9397-08002B2CF9AE}" pid="5" name="Producer">
    <vt:lpwstr>macOS Version 12.3.1 (Build 21E258) Quartz PDFContext</vt:lpwstr>
  </property>
</Properties>
</file>